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Visual</w:t>
      </w:r>
      <w:r>
        <w:t xml:space="preserve"> </w:t>
      </w:r>
      <w:r>
        <w:t xml:space="preserve">Narratives</w:t>
      </w:r>
      <w:r>
        <w:t xml:space="preserve"> </w:t>
      </w:r>
      <w:r>
        <w:t xml:space="preserve">-</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28" w:name="X2025a0699a5be243a3e33846ba2f18302ace66a"/>
    <w:p>
      <w:pPr>
        <w:pStyle w:val="Heading1"/>
      </w:pPr>
      <w:r>
        <w:t xml:space="preserve">Research Proposal: Urban Visual Narratives - The Contemporary Photographer in China Beijing</w:t>
      </w:r>
    </w:p>
    <w:bookmarkStart w:id="20" w:name="abstract"/>
    <w:p>
      <w:pPr>
        <w:pStyle w:val="Heading2"/>
      </w:pPr>
      <w:r>
        <w:t xml:space="preserve">Abstract</w:t>
      </w:r>
    </w:p>
    <w:p>
      <w:pPr>
        <w:pStyle w:val="FirstParagraph"/>
      </w:pPr>
      <w:r>
        <w:t xml:space="preserve">This Research Proposal investigates the evolving role and creative practice of the contemporary Photographer within the dynamic urban landscape of China Beijing. Focusing on Beijing as a microcosm of rapid socio-cultural transformation, this study aims to document, analyze, and interpret how photographers navigate complex identity formation, technological shifts, and institutional frameworks. Through ethnographic fieldwork and in-depth interviews with established and emerging photographers operating within Beijing’s vibrant creative ecosystem, the project seeks to generate critical insights into visual storytelling as a vital cultural practice under contemporary China's socio-political context. The research directly addresses significant gaps in understanding the Photographer's agency beyond aesthetic output, placing their lived experience at the center of analysis within China Beijing.</w:t>
      </w:r>
    </w:p>
    <w:bookmarkEnd w:id="20"/>
    <w:bookmarkStart w:id="21" w:name="introduction-and-research-context"/>
    <w:p>
      <w:pPr>
        <w:pStyle w:val="Heading2"/>
      </w:pPr>
      <w:r>
        <w:t xml:space="preserve">1. Introduction and Research Context</w:t>
      </w:r>
    </w:p>
    <w:p>
      <w:pPr>
        <w:pStyle w:val="FirstParagraph"/>
      </w:pPr>
      <w:r>
        <w:t xml:space="preserve">Beijing, as China’s political, cultural, and creative capital for over a millennium, is currently undergoing an unprecedented phase of urban metamorphosis. This transformation presents a unique and highly charged environment for the Photographer. The cityscape is a palimpsest of ancient Hutongs seamlessly merging with supertall skyscrapers, state-driven modernization projects coexisting with grassroots artistic movements, and global digital influences rapidly reshaping local life. Within this complex matrix, the contemporary Photographer in Beijing operates at a critical intersection. They are not merely documentarians but active participants and interpreters navigating the tensions between traditional Chinese aesthetics, state cultural policies promoting "national rejuvenation," burgeoning commercial opportunities in advertising and social media, and personal artistic expression constrained by evolving digital regulations. This Research Proposal directly addresses the need to understand the Photographer's lived reality as a distinct professional identity within this specific Beijing context.</w:t>
      </w:r>
    </w:p>
    <w:bookmarkEnd w:id="21"/>
    <w:bookmarkStart w:id="22" w:name="problem-statement-and-research-gap"/>
    <w:p>
      <w:pPr>
        <w:pStyle w:val="Heading2"/>
      </w:pPr>
      <w:r>
        <w:t xml:space="preserve">2. Problem Statement and Research Gap</w:t>
      </w:r>
    </w:p>
    <w:p>
      <w:pPr>
        <w:pStyle w:val="FirstParagraph"/>
      </w:pPr>
      <w:r>
        <w:t xml:space="preserve">Existing scholarship on photography in China often focuses either on historical photographic practices, the analysis of specific iconic images, or broad cultural policy discussions. There remains a significant gap in understanding the *contemporary Photographer's daily practice, professional challenges, ethical considerations, and creative strategies* as they operate within the concrete reality of Beijing today. How do photographers negotiate access to locations (from restricted government zones to rapidly gentrifying neighborhoods)? How does digital technology (social media platforms like WeChat Moments and Douyin) reshape their workflow, audience engagement, and content dissemination under China's specific regulatory environment? What are the tangible impacts of state-sponsored cultural initiatives on an individual Photographer's creative freedom and livelihood? This Research Proposal fills this critical gap by placing the Photographer's subjectivity, agency, and everyday experiences within China Beijing at the heart of the investigation. It moves beyond viewing photography *of* Beijing to studying photography *by* photographers in Beijing.</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specific daily working practices, creative processes, and ethical dilemmas faced by a diverse cohort of Photographers operating within contemporary China Beijing.</w:t>
      </w:r>
    </w:p>
    <w:p>
      <w:pPr>
        <w:numPr>
          <w:ilvl w:val="0"/>
          <w:numId w:val="1001"/>
        </w:numPr>
        <w:pStyle w:val="Compact"/>
      </w:pPr>
      <w:r>
        <w:t xml:space="preserve">To investigate how photographers in Beijing navigate the interplay between state cultural policy frameworks (e.g., regulations on online content, themes deemed appropriate for national image), commercial demands (advertising, editorial work), and personal artistic vision.</w:t>
      </w:r>
    </w:p>
    <w:p>
      <w:pPr>
        <w:numPr>
          <w:ilvl w:val="0"/>
          <w:numId w:val="1001"/>
        </w:numPr>
        <w:pStyle w:val="Compact"/>
      </w:pPr>
      <w:r>
        <w:t xml:space="preserve">To explore the impact of digital platforms and social media on the Photographer's business model, audience reach, and self-presentation within the Beijing creative scene.</w:t>
      </w:r>
    </w:p>
    <w:p>
      <w:pPr>
        <w:numPr>
          <w:ilvl w:val="0"/>
          <w:numId w:val="1001"/>
        </w:numPr>
        <w:pStyle w:val="Compact"/>
      </w:pPr>
      <w:r>
        <w:t xml:space="preserve">To identify key locations, communities (e.g., artist collectives in Sanlitun or 798 Art District), and institutional supports (or constraints) shaping photographic practice in Beijing.</w:t>
      </w:r>
    </w:p>
    <w:p>
      <w:pPr>
        <w:numPr>
          <w:ilvl w:val="0"/>
          <w:numId w:val="1001"/>
        </w:numPr>
        <w:pStyle w:val="Compact"/>
      </w:pPr>
      <w:r>
        <w:t xml:space="preserve">To contribute a nuanced understanding of the Photographer as a vital cultural agent within China's urban narrative, specifically within the unique context of Beijing.</w:t>
      </w:r>
    </w:p>
    <w:bookmarkEnd w:id="23"/>
    <w:bookmarkStart w:id="24" w:name="methodology"/>
    <w:p>
      <w:pPr>
        <w:pStyle w:val="Heading2"/>
      </w:pPr>
      <w:r>
        <w:t xml:space="preserve">4. Methodology</w:t>
      </w:r>
    </w:p>
    <w:p>
      <w:pPr>
        <w:pStyle w:val="FirstParagraph"/>
      </w:pPr>
      <w:r>
        <w:t xml:space="preserve">This qualitative research will employ an ethnographic approach grounded in Beijing. The methodology is designed for deep immersion and contextual understanding:</w:t>
      </w:r>
    </w:p>
    <w:p>
      <w:pPr>
        <w:numPr>
          <w:ilvl w:val="0"/>
          <w:numId w:val="1002"/>
        </w:numPr>
        <w:pStyle w:val="Compact"/>
      </w:pPr>
      <w:r>
        <w:rPr>
          <w:bCs/>
          <w:b/>
        </w:rPr>
        <w:t xml:space="preserve">Participant Observation:</w:t>
      </w:r>
      <w:r>
        <w:t xml:space="preserve"> </w:t>
      </w:r>
      <w:r>
        <w:t xml:space="preserve">Immersion within Beijing's photography community through regular attendance at workshops, exhibitions (e.g., at the CAFA Art Museum or local galleries), and informal gatherings in creative hubs like Dashilan or Wangfujing Arts Street.</w:t>
      </w:r>
    </w:p>
    <w:p>
      <w:pPr>
        <w:numPr>
          <w:ilvl w:val="0"/>
          <w:numId w:val="1002"/>
        </w:numPr>
        <w:pStyle w:val="Compact"/>
      </w:pPr>
      <w:r>
        <w:rPr>
          <w:bCs/>
          <w:b/>
        </w:rPr>
        <w:t xml:space="preserve">In-Depth Interviews:</w:t>
      </w:r>
      <w:r>
        <w:t xml:space="preserve"> </w:t>
      </w:r>
      <w:r>
        <w:t xml:space="preserve">Conducting structured yet flexible interviews with 15-20 Photographers based in Beijing, representing diverse backgrounds (established fine art, documentary, commercial, social media influencers), ages, and specializations. Interviews will focus on professional journeys, specific projects in Beijing contexts, challenges encountered (regulatory or practical), and views on the city's visual future.</w:t>
      </w:r>
    </w:p>
    <w:p>
      <w:pPr>
        <w:numPr>
          <w:ilvl w:val="0"/>
          <w:numId w:val="1002"/>
        </w:numPr>
        <w:pStyle w:val="Compact"/>
      </w:pPr>
      <w:r>
        <w:rPr>
          <w:bCs/>
          <w:b/>
        </w:rPr>
        <w:t xml:space="preserve">Document Analysis:</w:t>
      </w:r>
      <w:r>
        <w:t xml:space="preserve"> </w:t>
      </w:r>
      <w:r>
        <w:t xml:space="preserve">Reviewing photographers' public work (social media feeds, published portfolios) and relevant policy documents related to cultural expression and digital media in China.</w:t>
      </w:r>
    </w:p>
    <w:p>
      <w:pPr>
        <w:numPr>
          <w:ilvl w:val="0"/>
          <w:numId w:val="1002"/>
        </w:numPr>
        <w:pStyle w:val="Compact"/>
      </w:pPr>
      <w:r>
        <w:rPr>
          <w:bCs/>
          <w:b/>
        </w:rPr>
        <w:t xml:space="preserve">Field Notes:</w:t>
      </w:r>
      <w:r>
        <w:t xml:space="preserve"> </w:t>
      </w:r>
      <w:r>
        <w:t xml:space="preserve">Comprehensive documentation of observations during site visits across Beijing's varied urban fabric – from Forbidden City vistas to suburban industrial parks undergoing redevelopment – capturing the physical context influencing photographic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multiple reasons. Firstly, it provides a much-needed empirical foundation for understanding the lived experience of creative professionals in one of China's most important cultural centers, directly answering the question: "What does it mean to be a Photographer in China Beijing today?" Secondly, the findings will contribute valuable data to academic fields including Media Studies, Cultural Geography, Urban Sociology, and Chinese Studies. Thirdly, it offers practical insights for policymakers (both within and outside China) seeking to support creative industries by understanding the real-world operating conditions of artists like Photographers. Finally, the research will produce a rich narrative about Beijing's visual culture that goes beyond clichés of ancient vs. modern, revealing the complex human stories behind its imagery.</w:t>
      </w:r>
    </w:p>
    <w:p>
      <w:pPr>
        <w:pStyle w:val="BodyText"/>
      </w:pPr>
      <w:r>
        <w:t xml:space="preserve">The expected outcomes include a comprehensive research report detailing key findings, an academic journal article on Photographer agency in China's urban context, curated public exhibitions showcasing selected works alongside contextual analysis (featuring insights from the interviewed Photographers), and a digital archive of interview excerpts and visual documentation relevant to understanding the Beijing photographer's perspective. This project firmly establishes that studying the Photographer is not peripheral but central to understanding contemporary China through its most immediate lens: visual storytelling in its capital city.</w:t>
      </w:r>
    </w:p>
    <w:bookmarkEnd w:id="25"/>
    <w:bookmarkStart w:id="26" w:name="timeline-12-month-project"/>
    <w:p>
      <w:pPr>
        <w:pStyle w:val="Heading2"/>
      </w:pPr>
      <w:r>
        <w:t xml:space="preserve">6. Timeline (12-Month Project)</w:t>
      </w:r>
    </w:p>
    <w:p>
      <w:pPr>
        <w:numPr>
          <w:ilvl w:val="0"/>
          <w:numId w:val="1003"/>
        </w:numPr>
        <w:pStyle w:val="Compact"/>
      </w:pPr>
      <w:r>
        <w:rPr>
          <w:bCs/>
          <w:b/>
        </w:rPr>
        <w:t xml:space="preserve">Months 1-2:</w:t>
      </w:r>
      <w:r>
        <w:t xml:space="preserve"> </w:t>
      </w:r>
      <w:r>
        <w:t xml:space="preserve">Literature review, finalizing interview protocol, securing ethical approvals and contacts within Beijing's photography community.</w:t>
      </w:r>
    </w:p>
    <w:p>
      <w:pPr>
        <w:numPr>
          <w:ilvl w:val="0"/>
          <w:numId w:val="1003"/>
        </w:numPr>
        <w:pStyle w:val="Compact"/>
      </w:pPr>
      <w:r>
        <w:rPr>
          <w:bCs/>
          <w:b/>
        </w:rPr>
        <w:t xml:space="preserve">Months 3-7:</w:t>
      </w:r>
      <w:r>
        <w:t xml:space="preserve"> </w:t>
      </w:r>
      <w:r>
        <w:t xml:space="preserve">Fieldwork: Conducting interviews, participant observation in Beijing locations and events.</w:t>
      </w:r>
    </w:p>
    <w:p>
      <w:pPr>
        <w:numPr>
          <w:ilvl w:val="0"/>
          <w:numId w:val="1003"/>
        </w:numPr>
        <w:pStyle w:val="Compact"/>
      </w:pPr>
      <w:r>
        <w:rPr>
          <w:bCs/>
          <w:b/>
        </w:rPr>
        <w:t xml:space="preserve">Months 8-9:</w:t>
      </w:r>
      <w:r>
        <w:t xml:space="preserve"> </w:t>
      </w:r>
      <w:r>
        <w:t xml:space="preserve">Data analysis (transcription, thematic coding), drafting report and academic article.</w:t>
      </w:r>
    </w:p>
    <w:p>
      <w:pPr>
        <w:numPr>
          <w:ilvl w:val="0"/>
          <w:numId w:val="1003"/>
        </w:numPr>
        <w:pStyle w:val="Compact"/>
      </w:pPr>
      <w:r>
        <w:rPr>
          <w:bCs/>
          <w:b/>
        </w:rPr>
        <w:t xml:space="preserve">Months 10-12:</w:t>
      </w:r>
      <w:r>
        <w:t xml:space="preserve"> </w:t>
      </w:r>
      <w:r>
        <w:t xml:space="preserve">Finalizing outputs, planning public engagement (exhibition/digital archive), dissemination.</w:t>
      </w:r>
    </w:p>
    <w:bookmarkEnd w:id="26"/>
    <w:bookmarkStart w:id="27" w:name="conclusion"/>
    <w:p>
      <w:pPr>
        <w:pStyle w:val="Heading2"/>
      </w:pPr>
      <w:r>
        <w:t xml:space="preserve">Conclusion</w:t>
      </w:r>
    </w:p>
    <w:p>
      <w:pPr>
        <w:pStyle w:val="FirstParagraph"/>
      </w:pPr>
      <w:r>
        <w:t xml:space="preserve">This Research Proposal outlines a vital study centered on the contemporary Photographer as an active agent within China Beijing. By placing the Photographer's practice, challenges, and perspectives at the core of analysis within this specific urban environment, the research moves beyond passive observation to engage with the dynamic realities shaping visual culture in one of Asia's most significant cities. Understanding how Photographers navigate Beijing’s unique confluence of history, policy, technology, and global influence is not just about photography; it is about understanding a crucial dimension of contemporary China's self-perception and cultural expression. This research promises to deliver essential insights for academics, practitioners, policymakers, and anyone seeking to grasp the authentic visual pulse of modern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Visual Narratives - The Contemporary Photographer in China Beijing</dc:title>
  <dc:creator/>
  <cp:keywords/>
  <dcterms:created xsi:type="dcterms:W3CDTF">2025-12-10T06:28:52Z</dcterms:created>
  <dcterms:modified xsi:type="dcterms:W3CDTF">2025-12-10T06:28:52Z</dcterms:modified>
</cp:coreProperties>
</file>

<file path=docProps/custom.xml><?xml version="1.0" encoding="utf-8"?>
<Properties xmlns="http://schemas.openxmlformats.org/officeDocument/2006/custom-properties" xmlns:vt="http://schemas.openxmlformats.org/officeDocument/2006/docPropsVTypes"/>
</file>