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1fe1291fbb10a69ab21219265dfb55b6963cb"/>
    <w:p>
      <w:pPr>
        <w:pStyle w:val="Heading1"/>
      </w:pPr>
      <w:r>
        <w:t xml:space="preserve">Research Proposal: Documenting Resilience and Narrative Through the Lens of the Photographer in DR Congo Kinshasa</w:t>
      </w:r>
    </w:p>
    <w:p>
      <w:pPr>
        <w:pStyle w:val="FirstParagraph"/>
      </w:pPr>
      <w:r>
        <w:rPr>
          <w:bCs/>
          <w:b/>
        </w:rPr>
        <w:t xml:space="preserve">Abstract (Approx. 150 words):</w:t>
      </w:r>
      <w:r>
        <w:t xml:space="preserve"> </w:t>
      </w:r>
      <w:r>
        <w:t xml:space="preserve">This research proposal outlines a critical study examining the role, challenges, and creative agency of photographers operating within Kinshasa, Democratic Republic of Congo (DRC). Moving beyond superficial documentation, this project investigates how local photographers navigate complex socio-political landscapes to shape visual narratives about urban life, conflict legacies, and cultural identity in one of Africa's largest megacities. By focusing on the</w:t>
      </w:r>
      <w:r>
        <w:t xml:space="preserve"> </w:t>
      </w:r>
      <w:r>
        <w:rPr>
          <w:iCs/>
          <w:i/>
        </w:rPr>
        <w:t xml:space="preserve">photographer</w:t>
      </w:r>
      <w:r>
        <w:t xml:space="preserve"> </w:t>
      </w:r>
      <w:r>
        <w:t xml:space="preserve">as the central subject and agent—rather than merely their images—the research aims to illuminate their unique contributions to cultural memory, community empowerment, and potential pathways for ethical visual storytelling within DR Congo Kinshasa. This work directly addresses a significant gap in understanding contemporary African visual practice through a hyper-localized lens.</w:t>
      </w:r>
    </w:p>
    <w:bookmarkStart w:id="20" w:name="X8f870bded30c96b85eb43ad4d220ec1941a720f"/>
    <w:p>
      <w:pPr>
        <w:pStyle w:val="Heading2"/>
      </w:pPr>
      <w:r>
        <w:t xml:space="preserve">1. Introduction: The Urgency of the Photographer's Voice in Kinshasa</w:t>
      </w:r>
    </w:p>
    <w:p>
      <w:pPr>
        <w:pStyle w:val="FirstParagraph"/>
      </w:pPr>
      <w:r>
        <w:t xml:space="preserve">Kinshasa, the vibrant and often turbulent capital of DR Congo, presents an environment where visual documentation is not merely artistic but deeply embedded in survival, memory, and resistance. Despite its immense cultural richness and documented history of resilience amidst protracted conflict and economic strain, the specific practices and perspectives of the</w:t>
      </w:r>
      <w:r>
        <w:t xml:space="preserve"> </w:t>
      </w:r>
      <w:r>
        <w:rPr>
          <w:iCs/>
          <w:i/>
        </w:rPr>
        <w:t xml:space="preserve">photographer</w:t>
      </w:r>
      <w:r>
        <w:t xml:space="preserve"> </w:t>
      </w:r>
      <w:r>
        <w:t xml:space="preserve">within Kinshasa's dynamic urban fabric remain critically under-researched. While international media often portrays DR Congo through a lens of crisis, local photographers are actively constructing nuanced, self-determined narratives. This</w:t>
      </w:r>
      <w:r>
        <w:t xml:space="preserve"> </w:t>
      </w:r>
      <w:r>
        <w:rPr>
          <w:bCs/>
          <w:b/>
        </w:rPr>
        <w:t xml:space="preserve">Research Proposal</w:t>
      </w:r>
      <w:r>
        <w:t xml:space="preserve"> </w:t>
      </w:r>
      <w:r>
        <w:t xml:space="preserve">seeks to center these voices, arguing that understanding the photographer – their motivations, constraints, community relationships, and ethical frameworks – is fundamental to grasping the true visual ecology of DR Congo Kinshasa. Ignoring this perspective risks perpetuating external interpretations and marginalizing local expertise in shaping how Kinshasa is seen.</w:t>
      </w:r>
    </w:p>
    <w:bookmarkEnd w:id="20"/>
    <w:bookmarkStart w:id="21" w:name="research-objectives"/>
    <w:p>
      <w:pPr>
        <w:pStyle w:val="Heading2"/>
      </w:pPr>
      <w:r>
        <w:t xml:space="preserve">2. Research Objectives</w:t>
      </w:r>
    </w:p>
    <w:p>
      <w:pPr>
        <w:pStyle w:val="FirstParagraph"/>
      </w:pPr>
      <w:r>
        <w:t xml:space="preserve">This project aims to achieve the following specific objectives within DR Congo Kinshasa:</w:t>
      </w:r>
    </w:p>
    <w:p>
      <w:pPr>
        <w:numPr>
          <w:ilvl w:val="0"/>
          <w:numId w:val="1001"/>
        </w:numPr>
        <w:pStyle w:val="Compact"/>
      </w:pPr>
      <w:r>
        <w:t xml:space="preserve">Map the contemporary landscape of practicing photographers (amateur, semi-professional, established) in Kinshasa's key neighborhoods and cultural hubs.</w:t>
      </w:r>
    </w:p>
    <w:p>
      <w:pPr>
        <w:numPr>
          <w:ilvl w:val="0"/>
          <w:numId w:val="1001"/>
        </w:numPr>
        <w:pStyle w:val="Compact"/>
      </w:pPr>
      <w:r>
        <w:t xml:space="preserve">Investigate the primary socio-economic, political, and infrastructural challenges faced by photographers operating in DR Congo Kinshasa (e.g., access to equipment, funding limitations, censorship concerns).</w:t>
      </w:r>
    </w:p>
    <w:p>
      <w:pPr>
        <w:numPr>
          <w:ilvl w:val="0"/>
          <w:numId w:val="1001"/>
        </w:numPr>
        <w:pStyle w:val="Compact"/>
      </w:pPr>
      <w:r>
        <w:t xml:space="preserve">Analyze the specific visual themes and narratives prioritized by local photographers in documenting Kinshasa's daily life, history, and future aspirations.</w:t>
      </w:r>
    </w:p>
    <w:p>
      <w:pPr>
        <w:numPr>
          <w:ilvl w:val="0"/>
          <w:numId w:val="1001"/>
        </w:numPr>
        <w:pStyle w:val="Compact"/>
      </w:pPr>
      <w:r>
        <w:t xml:space="preserve">Explore the relationships between photographers and their subjects within Kinshasa communities – understanding consent, reciprocity, and community impact.</w:t>
      </w:r>
    </w:p>
    <w:p>
      <w:pPr>
        <w:numPr>
          <w:ilvl w:val="0"/>
          <w:numId w:val="1001"/>
        </w:numPr>
        <w:pStyle w:val="Compact"/>
      </w:pPr>
      <w:r>
        <w:t xml:space="preserve">Evaluate the potential for photographer-led initiatives to foster positive social dialogue or contribute to local cultural preservation efforts in DR Congo Kinshasa.</w:t>
      </w:r>
    </w:p>
    <w:bookmarkEnd w:id="21"/>
    <w:bookmarkStart w:id="22" w:name="X491459bca84d18bdc591b6695f124bfb4fc39e2"/>
    <w:p>
      <w:pPr>
        <w:pStyle w:val="Heading2"/>
      </w:pPr>
      <w:r>
        <w:t xml:space="preserve">3. Methodology: Ethnography and Visual Analysis</w:t>
      </w:r>
    </w:p>
    <w:p>
      <w:pPr>
        <w:pStyle w:val="FirstParagraph"/>
      </w:pPr>
      <w:r>
        <w:t xml:space="preserve">This research will employ an ethnographic methodology grounded in long-term engagement within DR Congo Kinshasa. The primary methods include:</w:t>
      </w:r>
    </w:p>
    <w:p>
      <w:pPr>
        <w:numPr>
          <w:ilvl w:val="0"/>
          <w:numId w:val="1002"/>
        </w:numPr>
        <w:pStyle w:val="Compact"/>
      </w:pPr>
      <w:r>
        <w:rPr>
          <w:bCs/>
          <w:b/>
        </w:rPr>
        <w:t xml:space="preserve">Participant Observation &amp; Semi-Structured Interviews:</w:t>
      </w:r>
      <w:r>
        <w:t xml:space="preserve"> </w:t>
      </w:r>
      <w:r>
        <w:t xml:space="preserve">Conducting in-depth interviews with 25-30 photographers across diverse backgrounds (e.g., street photography, photojournalism, community-based projects, fine art) in Kinshasa. This will involve observing their workflows, locations of work, and interactions within the city.</w:t>
      </w:r>
    </w:p>
    <w:p>
      <w:pPr>
        <w:numPr>
          <w:ilvl w:val="0"/>
          <w:numId w:val="1002"/>
        </w:numPr>
        <w:pStyle w:val="Compact"/>
      </w:pPr>
      <w:r>
        <w:rPr>
          <w:bCs/>
          <w:b/>
        </w:rPr>
        <w:t xml:space="preserve">Visual Content Analysis:</w:t>
      </w:r>
      <w:r>
        <w:t xml:space="preserve"> </w:t>
      </w:r>
      <w:r>
        <w:t xml:space="preserve">Ethically analyzing a curated selection of photographic works produced by participants (with explicit consent), focusing on composition choices, subject matter selection, and contextual framing specific to Kinshasa's environment.</w:t>
      </w:r>
    </w:p>
    <w:p>
      <w:pPr>
        <w:numPr>
          <w:ilvl w:val="0"/>
          <w:numId w:val="1002"/>
        </w:numPr>
        <w:pStyle w:val="Compact"/>
      </w:pPr>
      <w:r>
        <w:rPr>
          <w:bCs/>
          <w:b/>
        </w:rPr>
        <w:t xml:space="preserve">Community Focus Groups:</w:t>
      </w:r>
      <w:r>
        <w:t xml:space="preserve"> </w:t>
      </w:r>
      <w:r>
        <w:t xml:space="preserve">Facilitating small group discussions with community members who have been photographed or interacted with the photographers to gain multi-perspective insights into the impact of visual representation.</w:t>
      </w:r>
    </w:p>
    <w:p>
      <w:pPr>
        <w:numPr>
          <w:ilvl w:val="0"/>
          <w:numId w:val="1002"/>
        </w:numPr>
        <w:pStyle w:val="Compact"/>
      </w:pPr>
      <w:r>
        <w:rPr>
          <w:bCs/>
          <w:b/>
        </w:rPr>
        <w:t xml:space="preserve">Ethical Framework:</w:t>
      </w:r>
      <w:r>
        <w:t xml:space="preserve"> </w:t>
      </w:r>
      <w:r>
        <w:t xml:space="preserve">Rigorous adherence to ethical protocols, prioritizing informed consent, data anonymity where requested, and ensuring participation benefits local communities. The research design explicitly centers the photographer's agency and perspective as paramount.</w:t>
      </w:r>
    </w:p>
    <w:bookmarkEnd w:id="22"/>
    <w:bookmarkStart w:id="23" w:name="Xb3af474a926f8a8af7572cece8d91887f526791"/>
    <w:p>
      <w:pPr>
        <w:pStyle w:val="Heading2"/>
      </w:pPr>
      <w:r>
        <w:t xml:space="preserve">4. Significance: Why This Research Matters in DR Congo Kinshasa</w:t>
      </w:r>
    </w:p>
    <w:p>
      <w:pPr>
        <w:pStyle w:val="FirstParagraph"/>
      </w:pPr>
      <w:r>
        <w:t xml:space="preserve">This</w:t>
      </w:r>
      <w:r>
        <w:t xml:space="preserve"> </w:t>
      </w:r>
      <w:r>
        <w:rPr>
          <w:bCs/>
          <w:b/>
        </w:rPr>
        <w:t xml:space="preserve">Research Proposal</w:t>
      </w:r>
      <w:r>
        <w:t xml:space="preserve"> </w:t>
      </w:r>
      <w:r>
        <w:t xml:space="preserve">addresses a critical void in both academic discourse and practical engagement with DR Congo Kinshasa. The findings will have significant implications:</w:t>
      </w:r>
    </w:p>
    <w:p>
      <w:pPr>
        <w:numPr>
          <w:ilvl w:val="0"/>
          <w:numId w:val="1003"/>
        </w:numPr>
        <w:pStyle w:val="Compact"/>
      </w:pPr>
      <w:r>
        <w:rPr>
          <w:bCs/>
          <w:b/>
        </w:rPr>
        <w:t xml:space="preserve">Cultural Documentation &amp; Preservation:</w:t>
      </w:r>
      <w:r>
        <w:t xml:space="preserve"> </w:t>
      </w:r>
      <w:r>
        <w:t xml:space="preserve">It provides an essential, locally sourced archive of contemporary visual practice that counters dominant external narratives about the DRC, enriching the historical record from within Kinshasa.</w:t>
      </w:r>
    </w:p>
    <w:p>
      <w:pPr>
        <w:numPr>
          <w:ilvl w:val="0"/>
          <w:numId w:val="1003"/>
        </w:numPr>
        <w:pStyle w:val="Compact"/>
      </w:pPr>
      <w:r>
        <w:rPr>
          <w:bCs/>
          <w:b/>
        </w:rPr>
        <w:t xml:space="preserve">Empowering Local Voices:</w:t>
      </w:r>
      <w:r>
        <w:t xml:space="preserve"> </w:t>
      </w:r>
      <w:r>
        <w:t xml:space="preserve">By elevating the photographer's experience and expertise in DR Congo Kinshasa, this research validates their crucial role as cultural custodians and social commentators, fostering greater recognition of their work locally and internationally.</w:t>
      </w:r>
    </w:p>
    <w:p>
      <w:pPr>
        <w:numPr>
          <w:ilvl w:val="0"/>
          <w:numId w:val="1003"/>
        </w:numPr>
        <w:pStyle w:val="Compact"/>
      </w:pPr>
      <w:r>
        <w:rPr>
          <w:bCs/>
          <w:b/>
        </w:rPr>
        <w:t xml:space="preserve">Informed Practice &amp; Policy:</w:t>
      </w:r>
      <w:r>
        <w:t xml:space="preserve"> </w:t>
      </w:r>
      <w:r>
        <w:t xml:space="preserve">Insights will guide international NGOs, cultural institutions, and local policymakers on how to ethically support visual storytelling initiatives in DR Congo Kinshasa, ensuring projects respect local agency rather than impose external frameworks.</w:t>
      </w:r>
    </w:p>
    <w:p>
      <w:pPr>
        <w:numPr>
          <w:ilvl w:val="0"/>
          <w:numId w:val="1003"/>
        </w:numPr>
        <w:pStyle w:val="Compact"/>
      </w:pPr>
      <w:r>
        <w:rPr>
          <w:bCs/>
          <w:b/>
        </w:rPr>
        <w:t xml:space="preserve">Advancing Visual Anthropology:</w:t>
      </w:r>
      <w:r>
        <w:t xml:space="preserve"> </w:t>
      </w:r>
      <w:r>
        <w:t xml:space="preserve">It contributes significantly to the field of African visual studies by providing a deep case study focused on the creative practitioner within a specific, complex urban context of DR Congo Kinshasa.</w:t>
      </w:r>
    </w:p>
    <w:bookmarkEnd w:id="23"/>
    <w:bookmarkStart w:id="24" w:name="expected-outcomes-and-dissemination"/>
    <w:p>
      <w:pPr>
        <w:pStyle w:val="Heading2"/>
      </w:pPr>
      <w:r>
        <w:t xml:space="preserve">5. Expected Outcomes and Dissemination</w:t>
      </w:r>
    </w:p>
    <w:p>
      <w:pPr>
        <w:pStyle w:val="FirstParagraph"/>
      </w:pPr>
      <w:r>
        <w:t xml:space="preserve">The primary outcomes include a comprehensive research report detailing findings on photographer practices in DR Congo Kinshasa, a curated digital exhibition showcasing the work and perspectives of participants (with their consent), and academic publications. Crucially, this research aims to facilitate direct dialogue: presenting key findings to local photographers' collectives, arts organizations like</w:t>
      </w:r>
      <w:r>
        <w:t xml:space="preserve"> </w:t>
      </w:r>
      <w:r>
        <w:rPr>
          <w:iCs/>
          <w:i/>
        </w:rPr>
        <w:t xml:space="preserve">Atelier 40</w:t>
      </w:r>
      <w:r>
        <w:t xml:space="preserve"> </w:t>
      </w:r>
      <w:r>
        <w:t xml:space="preserve">or</w:t>
      </w:r>
      <w:r>
        <w:t xml:space="preserve"> </w:t>
      </w:r>
      <w:r>
        <w:rPr>
          <w:iCs/>
          <w:i/>
        </w:rPr>
        <w:t xml:space="preserve">Centres d’Art de Kinshasa</w:t>
      </w:r>
      <w:r>
        <w:t xml:space="preserve">, and community groups within Kinshasa itself. Dissemination will prioritize accessible formats – community workshops in Kinshasa alongside academic journals (e.g., *African Arts*, *Visual Anthropology*) to ensure the knowledge generated actively benefits the very communities and photographers it studies. The ultimate goal is not just to document, but to contribute meaningfully to strengthening the vibrant, yet often overlooked, photographic ecosystem of DR Congo Kinshasa.</w:t>
      </w:r>
    </w:p>
    <w:bookmarkEnd w:id="24"/>
    <w:bookmarkStart w:id="25" w:name="conclusion-beyond-the-lens"/>
    <w:p>
      <w:pPr>
        <w:pStyle w:val="Heading2"/>
      </w:pPr>
      <w:r>
        <w:t xml:space="preserve">6. Conclusion: Beyond the Lens</w:t>
      </w:r>
    </w:p>
    <w:p>
      <w:pPr>
        <w:pStyle w:val="FirstParagraph"/>
      </w:pPr>
      <w:r>
        <w:t xml:space="preserve">This</w:t>
      </w:r>
      <w:r>
        <w:t xml:space="preserve"> </w:t>
      </w:r>
      <w:r>
        <w:rPr>
          <w:bCs/>
          <w:b/>
        </w:rPr>
        <w:t xml:space="preserve">Research Proposal</w:t>
      </w:r>
      <w:r>
        <w:t xml:space="preserve"> </w:t>
      </w:r>
      <w:r>
        <w:t xml:space="preserve">contends that understanding the contemporary</w:t>
      </w:r>
      <w:r>
        <w:t xml:space="preserve"> </w:t>
      </w:r>
      <w:r>
        <w:rPr>
          <w:iCs/>
          <w:i/>
        </w:rPr>
        <w:t xml:space="preserve">photographer</w:t>
      </w:r>
      <w:r>
        <w:t xml:space="preserve">, their daily realities and creative choices within the specific context of DR Congo Kinshasa, is indispensable for accurate cultural representation and meaningful community engagement. Kinshasa’s visual narrative is being actively shaped from within by its photographers – individuals navigating immense challenges while asserting a powerful, self-determined perspective on their city and nation. This project seeks not to observe them as subjects through the lens of an outsider, but to engage deeply with them as co-creators of knowledge. By centering the photographer’s experience in DR Congo Kinshasa, this research promises profound insights into resilience, identity, and the transformative power of local visual practice in one of Africa’s most compelling urban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DR Congo Kinshasa</dc:title>
  <dc:creator/>
  <dc:language>en</dc:language>
  <cp:keywords/>
  <dcterms:created xsi:type="dcterms:W3CDTF">2026-07-20T07:36:17Z</dcterms:created>
  <dcterms:modified xsi:type="dcterms:W3CDTF">2026-07-20T07:36:17Z</dcterms:modified>
</cp:coreProperties>
</file>

<file path=docProps/custom.xml><?xml version="1.0" encoding="utf-8"?>
<Properties xmlns="http://schemas.openxmlformats.org/officeDocument/2006/custom-properties" xmlns:vt="http://schemas.openxmlformats.org/officeDocument/2006/docPropsVTypes"/>
</file>