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Documentary</w:t>
      </w:r>
      <w:r>
        <w:t xml:space="preserve"> </w:t>
      </w:r>
      <w:r>
        <w:t xml:space="preserve">Photography</w:t>
      </w:r>
      <w:r>
        <w:t xml:space="preserve"> </w:t>
      </w:r>
      <w:r>
        <w:t xml:space="preserve">as</w:t>
      </w:r>
      <w:r>
        <w:t xml:space="preserve"> </w:t>
      </w:r>
      <w:r>
        <w:t xml:space="preserve">Cultural</w:t>
      </w:r>
      <w:r>
        <w:t xml:space="preserve"> </w:t>
      </w:r>
      <w:r>
        <w:t xml:space="preserve">Documentation</w:t>
      </w:r>
      <w:r>
        <w:t xml:space="preserve"> </w:t>
      </w:r>
      <w:r>
        <w:t xml:space="preserve">in</w:t>
      </w:r>
      <w:r>
        <w:t xml:space="preserve"> </w:t>
      </w:r>
      <w:r>
        <w:t xml:space="preserve">New</w:t>
      </w:r>
      <w:r>
        <w:t xml:space="preserve"> </w:t>
      </w:r>
      <w:r>
        <w:t xml:space="preserve">Delhi,</w:t>
      </w:r>
      <w:r>
        <w:t xml:space="preserve"> </w:t>
      </w:r>
      <w:r>
        <w:t xml:space="preserve">India</w:t>
      </w:r>
    </w:p>
    <w:bookmarkStart w:id="28" w:name="X97d9820bf295b6bebc36fc53c3701e5b3c3b204"/>
    <w:p>
      <w:pPr>
        <w:pStyle w:val="Heading1"/>
      </w:pPr>
      <w:r>
        <w:t xml:space="preserve">Research Proposal: Documenting Identity and Transformation Through the Lens of the Contemporary Photographer in New Delhi, India</w:t>
      </w:r>
    </w:p>
    <w:bookmarkStart w:id="20" w:name="i.-introduction"/>
    <w:p>
      <w:pPr>
        <w:pStyle w:val="Heading2"/>
      </w:pPr>
      <w:r>
        <w:t xml:space="preserve">I. Introduction</w:t>
      </w:r>
    </w:p>
    <w:p>
      <w:pPr>
        <w:pStyle w:val="FirstParagraph"/>
      </w:pPr>
      <w:r>
        <w:t xml:space="preserve">India's national capital, New Delhi, stands as a dynamic confluence of ancient heritage and rapid modernization. This vibrant urban ecosystem presents an unparalleled canvas for documentary photography, yet it remains underexplored in academic research concerning the photographer's evolving role within socio-cultural transformation. This Research Proposal addresses a critical gap by examining how contemporary</w:t>
      </w:r>
      <w:r>
        <w:t xml:space="preserve"> </w:t>
      </w:r>
      <w:r>
        <w:rPr>
          <w:bCs/>
          <w:b/>
        </w:rPr>
        <w:t xml:space="preserve">Photographer</w:t>
      </w:r>
      <w:r>
        <w:t xml:space="preserve">s navigate ethical, aesthetic, and political landscapes while documenting New Delhi's multifaceted identity. The project is grounded in the urgent need to understand visual narratives that capture not merely the city's physical evolution but its complex human tapestry amid urbanization, migration, and cultural preservation efforts. As India experiences unprecedented demographic shifts within its largest metropolis, the</w:t>
      </w:r>
      <w:r>
        <w:t xml:space="preserve"> </w:t>
      </w:r>
      <w:r>
        <w:rPr>
          <w:bCs/>
          <w:b/>
        </w:rPr>
        <w:t xml:space="preserve">Photographer</w:t>
      </w:r>
      <w:r>
        <w:t xml:space="preserve"> </w:t>
      </w:r>
      <w:r>
        <w:t xml:space="preserve">becomes an indispensable witness and interpreter of societal change.</w:t>
      </w:r>
    </w:p>
    <w:bookmarkEnd w:id="20"/>
    <w:bookmarkStart w:id="21" w:name="ii.-research-problem-significance"/>
    <w:p>
      <w:pPr>
        <w:pStyle w:val="Heading2"/>
      </w:pPr>
      <w:r>
        <w:t xml:space="preserve">II. Research Problem &amp; Significance</w:t>
      </w:r>
    </w:p>
    <w:p>
      <w:pPr>
        <w:pStyle w:val="FirstParagraph"/>
      </w:pPr>
      <w:r>
        <w:t xml:space="preserve">New Delhi's photographic landscape is characterized by tension: between traditional craftspeople in Chandni Chowk and digital startups in Cyber Hub; between the sacred spaces of Old Delhi and the sterile efficiency of new urban centers; between marginalized communities and elite enclaves. Current scholarship often treats Indian photography as monolithic or focuses on historical figures, neglecting contemporary practitioners operating within New Delhi's unique socio-political matrix. This research fills that void by centering the</w:t>
      </w:r>
      <w:r>
        <w:t xml:space="preserve"> </w:t>
      </w:r>
      <w:r>
        <w:rPr>
          <w:bCs/>
          <w:b/>
        </w:rPr>
        <w:t xml:space="preserve">Photographer</w:t>
      </w:r>
      <w:r>
        <w:t xml:space="preserve"> </w:t>
      </w:r>
      <w:r>
        <w:t xml:space="preserve">as an active agent in cultural documentation rather than a passive observer. Its significance is threefold: First, it offers nuanced insights into ethical dilemmas photographers face when capturing vulnerable communities amidst rapid gentrification (e.g., displacement near Delhi Metro expansions). Second, it analyzes how visual language constructs narratives about India's national identity through the lens of its capital city. Third, it provides actionable frameworks for photographers to engage with New Delhi's complexity respectfully and effectively. Understanding these dynamics is crucial as New Delhi shapes modern India's global image and internal cultural cohesion.</w:t>
      </w:r>
    </w:p>
    <w:bookmarkEnd w:id="21"/>
    <w:bookmarkStart w:id="22" w:name="iii.-literature-review"/>
    <w:p>
      <w:pPr>
        <w:pStyle w:val="Heading2"/>
      </w:pPr>
      <w:r>
        <w:t xml:space="preserve">III. Literature Review</w:t>
      </w:r>
    </w:p>
    <w:p>
      <w:pPr>
        <w:pStyle w:val="FirstParagraph"/>
      </w:pPr>
      <w:r>
        <w:t xml:space="preserve">Existing literature on Indian photography (Kaur, 2018; Verma, 2020) primarily focuses on colonial archives or elite artistic movements. Recent works like "Street Photography in Postcolonial India" (Ahmed, 2021) acknowledge New Delhi's significance but lack granular analysis of photographer agency. Studies on urban ethnography (Singh, 2019) discuss social change but overlook the visual medium's role in mediating perception. This research bridges these gaps by integrating photography theory with Delhi-specific socio-geography. It draws on critical concepts like "The Gaze" (Sontag, 1977) and "Urban Ethnography" (Cresswell, 2004), applying them to New Delhi's contested spaces—from the Taj Mahal Hotel’s historical significance to the informal settlements along Nizamuddin East. Crucially, it shifts focus from *what* is photographed to *how* photographers negotiate power dynamics within India's capital.</w:t>
      </w:r>
    </w:p>
    <w:bookmarkEnd w:id="22"/>
    <w:bookmarkStart w:id="23" w:name="iv.-research-questions"/>
    <w:p>
      <w:pPr>
        <w:pStyle w:val="Heading2"/>
      </w:pPr>
      <w:r>
        <w:t xml:space="preserve">IV. Research Questions</w:t>
      </w:r>
    </w:p>
    <w:p>
      <w:pPr>
        <w:numPr>
          <w:ilvl w:val="0"/>
          <w:numId w:val="1001"/>
        </w:numPr>
        <w:pStyle w:val="Compact"/>
      </w:pPr>
      <w:r>
        <w:t xml:space="preserve">How do contemporary documentary photographers in New Delhi navigate ethical boundaries when documenting marginalized communities (e.g., street vendors, migrant laborers, heritage artisans) amidst urban redevelopment?</w:t>
      </w:r>
    </w:p>
    <w:p>
      <w:pPr>
        <w:numPr>
          <w:ilvl w:val="0"/>
          <w:numId w:val="1001"/>
        </w:numPr>
        <w:pStyle w:val="Compact"/>
      </w:pPr>
      <w:r>
        <w:t xml:space="preserve">What visual strategies do photographers employ to capture the tension between historical legacy (Mughal/Colonial architecture) and modernity (smart cities, luxury apartments) in New Delhi's evolving urban fabric?</w:t>
      </w:r>
    </w:p>
    <w:p>
      <w:pPr>
        <w:numPr>
          <w:ilvl w:val="0"/>
          <w:numId w:val="1001"/>
        </w:numPr>
        <w:pStyle w:val="Compact"/>
      </w:pPr>
      <w:r>
        <w:t xml:space="preserve">How does the political climate of New Delhi—including policies on public space, religious identity, and digital surveillance—influence photographic narratives and access to subjects?</w:t>
      </w:r>
    </w:p>
    <w:bookmarkEnd w:id="23"/>
    <w:bookmarkStart w:id="24" w:name="v.-methodology"/>
    <w:p>
      <w:pPr>
        <w:pStyle w:val="Heading2"/>
      </w:pPr>
      <w:r>
        <w:t xml:space="preserve">V. Methodology</w:t>
      </w:r>
    </w:p>
    <w:p>
      <w:pPr>
        <w:pStyle w:val="FirstParagraph"/>
      </w:pPr>
      <w:r>
        <w:t xml:space="preserve">This mixed-methods study employs a three-pronged approach tailored to New Delhi's context:</w:t>
      </w:r>
    </w:p>
    <w:p>
      <w:pPr>
        <w:numPr>
          <w:ilvl w:val="0"/>
          <w:numId w:val="1002"/>
        </w:numPr>
        <w:pStyle w:val="Compact"/>
      </w:pPr>
      <w:r>
        <w:rPr>
          <w:bCs/>
          <w:b/>
        </w:rPr>
        <w:t xml:space="preserve">Qualitative Case Studies:</w:t>
      </w:r>
      <w:r>
        <w:t xml:space="preserve"> </w:t>
      </w:r>
      <w:r>
        <w:t xml:space="preserve">In-depth interviews with 15 active photographers based in New Delhi (including award-winning documentary makers like Raghu Rai’s protégés and emerging street photographers), focusing on their ethical decision-making processes. Locations include Chawri Bazaar, Lajpat Nagar markets, and the Yamuna Riverfront.</w:t>
      </w:r>
    </w:p>
    <w:p>
      <w:pPr>
        <w:numPr>
          <w:ilvl w:val="0"/>
          <w:numId w:val="1002"/>
        </w:numPr>
        <w:pStyle w:val="Compact"/>
      </w:pPr>
      <w:r>
        <w:rPr>
          <w:bCs/>
          <w:b/>
        </w:rPr>
        <w:t xml:space="preserve">Participant Observation:</w:t>
      </w:r>
      <w:r>
        <w:t xml:space="preserve"> </w:t>
      </w:r>
      <w:r>
        <w:t xml:space="preserve">Fieldwork during "photo walks" across 5 distinct Delhi zones (Old City, Connaught Place, Faridabad Industrial Zone, Mehrauli Archaeological Park) to document real-time photographer-subject interactions and environmental challenges (e.g., monsoon weather impacting equipment).</w:t>
      </w:r>
    </w:p>
    <w:p>
      <w:pPr>
        <w:numPr>
          <w:ilvl w:val="0"/>
          <w:numId w:val="1002"/>
        </w:numPr>
        <w:pStyle w:val="Compact"/>
      </w:pPr>
      <w:r>
        <w:rPr>
          <w:bCs/>
          <w:b/>
        </w:rPr>
        <w:t xml:space="preserve">Visual Content Analysis:</w:t>
      </w:r>
      <w:r>
        <w:t xml:space="preserve"> </w:t>
      </w:r>
      <w:r>
        <w:t xml:space="preserve">Critical examination of 200+ images from prominent Delhi-based photographers’ recent projects (e.g., "Delhi Diaries" by Priya Tandon, "Ghosts of Haveli" by Ananya Sharma), analyzing composition, subject placement, and implicit narratives.</w:t>
      </w:r>
    </w:p>
    <w:p>
      <w:pPr>
        <w:pStyle w:val="FirstParagraph"/>
      </w:pPr>
      <w:r>
        <w:t xml:space="preserve">Data collection will occur over 18 months (2025-2026), ensuring longitudinal insights into seasonal urban shifts. Ethical clearance from Delhi University’s IRB will be secured, prioritizing informed consent and anonymization for vulnerable subjects.</w:t>
      </w:r>
    </w:p>
    <w:bookmarkEnd w:id="24"/>
    <w:bookmarkStart w:id="25" w:name="vi.-expected-outcomes-contribution"/>
    <w:p>
      <w:pPr>
        <w:pStyle w:val="Heading2"/>
      </w:pPr>
      <w:r>
        <w:t xml:space="preserve">VI. Expected Outcomes &amp; Contribution</w:t>
      </w:r>
    </w:p>
    <w:p>
      <w:pPr>
        <w:pStyle w:val="FirstParagraph"/>
      </w:pPr>
      <w:r>
        <w:t xml:space="preserve">This research anticipates producing two key outputs: (1) A framework titled "Ethical Cartography for Urban Photographers in New Delhi," offering practical guidelines on community engagement, informed consent protocols, and navigating state regulations; (2) An exhibition catalog compiling selected images alongside photographers’ reflections, to be displayed at the National Gallery of Modern Art (NGMA), New Delhi. These outcomes directly address India's national priorities outlined in the "Creative India" initiative by providing culturally grounded resources for visual storytelling. The study will also contribute to academic discourse on postcolonial photography, offering a model applicable to other Global South capitals grappling with similar urban transitions.</w:t>
      </w:r>
    </w:p>
    <w:bookmarkEnd w:id="25"/>
    <w:bookmarkStart w:id="26" w:name="vii.-conclusion"/>
    <w:p>
      <w:pPr>
        <w:pStyle w:val="Heading2"/>
      </w:pPr>
      <w:r>
        <w:t xml:space="preserve">VII. Conclusion</w:t>
      </w:r>
    </w:p>
    <w:p>
      <w:pPr>
        <w:pStyle w:val="FirstParagraph"/>
      </w:pPr>
      <w:r>
        <w:t xml:space="preserve">The role of the</w:t>
      </w:r>
      <w:r>
        <w:t xml:space="preserve"> </w:t>
      </w:r>
      <w:r>
        <w:rPr>
          <w:bCs/>
          <w:b/>
        </w:rPr>
        <w:t xml:space="preserve">Photographer</w:t>
      </w:r>
      <w:r>
        <w:t xml:space="preserve"> </w:t>
      </w:r>
      <w:r>
        <w:t xml:space="preserve">in New Delhi transcends mere image-making; it is an act of cultural diplomacy and memory preservation in a city racing toward transformation. This Research Proposal asserts that understanding how photographers navigate this delicate terrain is vital for documenting India’s soul as it modernizes. By centering New Delhi—the pulsating heart of Indian national identity—the research promises not only to illuminate the photographer's evolving craft but to strengthen the ethical foundations of visual storytelling in a rapidly changing nation. As India ascends globally, its urban narratives, captured through the lens in New Delhi, will define both internal cohesion and external perception. This project is an essential step toward ensuring those narratives are authentic, respectful, and enduring.</w:t>
      </w:r>
    </w:p>
    <w:bookmarkEnd w:id="26"/>
    <w:bookmarkStart w:id="27" w:name="viii.-references-illustrative"/>
    <w:p>
      <w:pPr>
        <w:pStyle w:val="Heading2"/>
      </w:pPr>
      <w:r>
        <w:t xml:space="preserve">VIII. References (Illustrative)</w:t>
      </w:r>
    </w:p>
    <w:p>
      <w:pPr>
        <w:numPr>
          <w:ilvl w:val="0"/>
          <w:numId w:val="1003"/>
        </w:numPr>
        <w:pStyle w:val="Compact"/>
      </w:pPr>
      <w:r>
        <w:t xml:space="preserve">Ahmed, Z. (2021). *Street Photography in Postcolonial India: Gaze and Resistance*. Oxford University Press.</w:t>
      </w:r>
    </w:p>
    <w:p>
      <w:pPr>
        <w:numPr>
          <w:ilvl w:val="0"/>
          <w:numId w:val="1003"/>
        </w:numPr>
        <w:pStyle w:val="Compact"/>
      </w:pPr>
      <w:r>
        <w:t xml:space="preserve">Kaur, S. (2018). *Indian Photographic Heritage: From Colonial to Contemporary*. National Museum Institute.</w:t>
      </w:r>
    </w:p>
    <w:p>
      <w:pPr>
        <w:numPr>
          <w:ilvl w:val="0"/>
          <w:numId w:val="1003"/>
        </w:numPr>
        <w:pStyle w:val="Compact"/>
      </w:pPr>
      <w:r>
        <w:t xml:space="preserve">Singh, R. (2019). Urban Ethnography in the Indian Metropolis. *Journal of South Asian Development*, 14(3), 45-67.</w:t>
      </w:r>
    </w:p>
    <w:p>
      <w:pPr>
        <w:numPr>
          <w:ilvl w:val="0"/>
          <w:numId w:val="1003"/>
        </w:numPr>
        <w:pStyle w:val="Compact"/>
      </w:pPr>
      <w:r>
        <w:t xml:space="preserve">Sontag, S. (1977). *On Photography*. Farrar, Straus and Giroux.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Documentary Photography as Cultural Documentation in New Delhi, India</dc:title>
  <dc:creator/>
  <dc:language>en</dc:language>
  <cp:keywords/>
  <dcterms:created xsi:type="dcterms:W3CDTF">2026-07-21T08:34:13Z</dcterms:created>
  <dcterms:modified xsi:type="dcterms:W3CDTF">2026-07-21T08:34:13Z</dcterms:modified>
</cp:coreProperties>
</file>

<file path=docProps/custom.xml><?xml version="1.0" encoding="utf-8"?>
<Properties xmlns="http://schemas.openxmlformats.org/officeDocument/2006/custom-properties" xmlns:vt="http://schemas.openxmlformats.org/officeDocument/2006/docPropsVTypes"/>
</file>