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Photography</w:t>
      </w:r>
      <w:r>
        <w:t xml:space="preserve"> </w:t>
      </w:r>
      <w:r>
        <w:t xml:space="preserve">in</w:t>
      </w:r>
      <w:r>
        <w:t xml:space="preserve"> </w:t>
      </w:r>
      <w:r>
        <w:t xml:space="preserve">Milan,</w:t>
      </w:r>
      <w:r>
        <w:t xml:space="preserve"> </w:t>
      </w:r>
      <w:r>
        <w:t xml:space="preserve">Italy</w:t>
      </w:r>
    </w:p>
    <w:bookmarkStart w:id="31" w:name="Xeebee58aac5c65119f1972f894d973191926119"/>
    <w:p>
      <w:pPr>
        <w:pStyle w:val="Heading1"/>
      </w:pPr>
      <w:r>
        <w:t xml:space="preserve">Research Proposal: The Evolution and Cultural Impact of Contemporary Photographers in Milan, Italy</w:t>
      </w:r>
    </w:p>
    <w:bookmarkStart w:id="20" w:name="introduction-and-background"/>
    <w:p>
      <w:pPr>
        <w:pStyle w:val="Heading2"/>
      </w:pPr>
      <w:r>
        <w:t xml:space="preserve">Introduction and Background</w:t>
      </w:r>
    </w:p>
    <w:p>
      <w:pPr>
        <w:pStyle w:val="FirstParagraph"/>
      </w:pPr>
      <w:r>
        <w:t xml:space="preserve">The city of Milan, Italy's economic powerhouse and a global hub for fashion, design, and culture, has long served as a dynamic canvas for visual storytelling. As one of the world's most influential creative centers, Milan demands a sophisticated exploration of its visual identity through the lens of contemporary photography. This research proposal outlines an in-depth investigation into the role of professional</w:t>
      </w:r>
      <w:r>
        <w:t xml:space="preserve"> </w:t>
      </w:r>
      <w:r>
        <w:rPr>
          <w:bCs/>
          <w:b/>
        </w:rPr>
        <w:t xml:space="preserve">Photographer</w:t>
      </w:r>
      <w:r>
        <w:t xml:space="preserve"> </w:t>
      </w:r>
      <w:r>
        <w:t xml:space="preserve">within Milan's evolving cultural landscape, examining how local and international practitioners shape and reflect the city's multifaceted character. With Italy's rich artistic heritage intersecting with modern urban transformation, this study addresses a critical gap in understanding how photography functions as both documentation and critique in one of Europe's most vibrant metropolitan environments.</w:t>
      </w:r>
    </w:p>
    <w:p>
      <w:pPr>
        <w:pStyle w:val="BodyText"/>
      </w:pPr>
      <w:r>
        <w:t xml:space="preserve">Italy Milan represents more than just a geographical location—it embodies a cultural paradox where historic grandeur coexists with avant-garde innovation. From the Gothic splendor of Duomo di Milano to the sleek architecture of Pirelli HangarBicocca, the city's visual narrative is perpetually redefined. Contemporary photographers operating in this space face unique challenges and opportunities: capturing authenticity amidst commercialization, navigating Italy's complex relationship with visual heritage, and leveraging digital tools while respecting traditional photographic ethics. This research will position Milan not merely as a subject but as an active participant in the photographer's creative process.</w:t>
      </w:r>
    </w:p>
    <w:bookmarkEnd w:id="20"/>
    <w:bookmarkStart w:id="21" w:name="research-problem-and-questions"/>
    <w:p>
      <w:pPr>
        <w:pStyle w:val="Heading2"/>
      </w:pPr>
      <w:r>
        <w:t xml:space="preserve">Research Problem and Questions</w:t>
      </w:r>
    </w:p>
    <w:p>
      <w:pPr>
        <w:pStyle w:val="FirstParagraph"/>
      </w:pPr>
      <w:r>
        <w:t xml:space="preserve">Despite Milan's prominence in global visual culture, there is no comprehensive academic study examining how professional photographers engage with the city's socio-cultural fabric. Existing literature focuses either on historical photography or narrow niche areas like fashion imagery, neglecting the broader spectrum of documentary, street, and conceptual practices. This gap is significant because: (1) Milan's rapid gentrification and digital transformation demand real-time visual analysis; (2) Italy lacks institutional frameworks supporting photographic research in urban studies; and (3) photographers themselves remain underrepresented as cultural agents in Milan's creative economy.</w:t>
      </w:r>
    </w:p>
    <w:p>
      <w:pPr>
        <w:pStyle w:val="BodyText"/>
      </w:pPr>
      <w:r>
        <w:t xml:space="preserve">This study will address three core questions:</w:t>
      </w:r>
    </w:p>
    <w:p>
      <w:pPr>
        <w:numPr>
          <w:ilvl w:val="0"/>
          <w:numId w:val="1001"/>
        </w:numPr>
        <w:pStyle w:val="Compact"/>
      </w:pPr>
      <w:r>
        <w:t xml:space="preserve">How do Milan-based photographers negotiate between commercial demands and artistic integrity in documenting urban change?</w:t>
      </w:r>
    </w:p>
    <w:p>
      <w:pPr>
        <w:numPr>
          <w:ilvl w:val="0"/>
          <w:numId w:val="1001"/>
        </w:numPr>
        <w:pStyle w:val="Compact"/>
      </w:pPr>
      <w:r>
        <w:t xml:space="preserve">In what ways does the practice of photography contribute to redefining Milan's cultural identity for international audiences?</w:t>
      </w:r>
    </w:p>
    <w:p>
      <w:pPr>
        <w:numPr>
          <w:ilvl w:val="0"/>
          <w:numId w:val="1001"/>
        </w:numPr>
        <w:pStyle w:val="Compact"/>
      </w:pPr>
      <w:r>
        <w:t xml:space="preserve">What institutional, technological, and educational barriers impede the growth of a sustainable photographer ecosystem in Italy Milan?</w:t>
      </w:r>
    </w:p>
    <w:bookmarkEnd w:id="21"/>
    <w:bookmarkStart w:id="26" w:name="methodology"/>
    <w:p>
      <w:pPr>
        <w:pStyle w:val="Heading2"/>
      </w:pPr>
      <w:r>
        <w:t xml:space="preserve">Methodology</w:t>
      </w:r>
    </w:p>
    <w:p>
      <w:pPr>
        <w:pStyle w:val="FirstParagraph"/>
      </w:pPr>
      <w:r>
        <w:t xml:space="preserve">This mixed-methods research will combine qualitative analysis with empirical fieldwork across three phases:</w:t>
      </w:r>
    </w:p>
    <w:bookmarkStart w:id="22" w:name="phase-1-documentary-analysis-months-1-3"/>
    <w:p>
      <w:pPr>
        <w:pStyle w:val="Heading3"/>
      </w:pPr>
      <w:r>
        <w:t xml:space="preserve">Phase 1: Documentary Analysis (Months 1-3)</w:t>
      </w:r>
    </w:p>
    <w:p>
      <w:pPr>
        <w:pStyle w:val="FirstParagraph"/>
      </w:pPr>
      <w:r>
        <w:t xml:space="preserve">Examination of Milan's photographic history from the post-WWII era to present, analyzing key photographers like Gianni Berengo Gardin and current practitioners through archives at Fototeca di Milano and Biblioteca Nazionale Braidense. Focus will be placed on how photography has documented pivotal moments: the 1960s industrial boom, 2015 Expo, and recent sustainable urban projects like Bosco Verticale.</w:t>
      </w:r>
    </w:p>
    <w:bookmarkEnd w:id="22"/>
    <w:bookmarkStart w:id="23" w:name="phase-2-field-research-months-4-7"/>
    <w:p>
      <w:pPr>
        <w:pStyle w:val="Heading3"/>
      </w:pPr>
      <w:r>
        <w:t xml:space="preserve">Phase 2: Field Research (Months 4-7)</w:t>
      </w:r>
    </w:p>
    <w:p>
      <w:pPr>
        <w:pStyle w:val="FirstParagraph"/>
      </w:pPr>
      <w:r>
        <w:t xml:space="preserve">Conducting in-depth interviews with 25 professional photographers operating across Milan's creative districts (Navigli, Porta Nuova, Brera), including both established artists and emerging talents. Semi-structured questionnaires will explore their relationship with the city's physical and social spaces. Ethnographic observation of photo walks, exhibition openings at Galleria d'Arte Moderna (GAM), and events like Milan Design Week will capture real-time creative practices.</w:t>
      </w:r>
    </w:p>
    <w:bookmarkEnd w:id="23"/>
    <w:bookmarkStart w:id="24" w:name="X1dd826aac2155c40c52d045863305100b01fc13"/>
    <w:p>
      <w:pPr>
        <w:pStyle w:val="Heading3"/>
      </w:pPr>
      <w:r>
        <w:t xml:space="preserve">Phase 3: Participatory Mapping (Months 8-10)</w:t>
      </w:r>
    </w:p>
    <w:p>
      <w:pPr>
        <w:pStyle w:val="FirstParagraph"/>
      </w:pPr>
      <w:r>
        <w:t xml:space="preserve">Collaborating with photographers to create a digital cartography of Milan's "visual hotspots" using GIS technology. This will map locations where photographers congregate, document social issues, and capture cultural moments—revealing patterns in how the city is visually consumed. The resulting dataset will be publicly accessible via an open-source platform to support future urban studies.</w:t>
      </w:r>
    </w:p>
    <w:bookmarkEnd w:id="24"/>
    <w:bookmarkStart w:id="25" w:name="significance-of-milan-centric-focus"/>
    <w:p>
      <w:pPr>
        <w:pStyle w:val="Heading3"/>
      </w:pPr>
      <w:r>
        <w:t xml:space="preserve">Significance of Milan-Centric Focus</w:t>
      </w:r>
    </w:p>
    <w:p>
      <w:pPr>
        <w:pStyle w:val="FirstParagraph"/>
      </w:pPr>
      <w:r>
        <w:t xml:space="preserve">This research uniquely centers on Italy Milan as both subject and context, avoiding generic "urban photography" analysis. The city's specific tensions—between its status as a global fashion capital and its working-class neighborhoods like Precotto; between preserving Renaissance heritage and embracing digital innovation—are critical to understanding the photographer's role. By anchoring the study in Milan, we capture how Italian identity is redefined through visual practice in one of Europe's most contested urban spaces.</w:t>
      </w:r>
    </w:p>
    <w:bookmarkEnd w:id="25"/>
    <w:bookmarkEnd w:id="26"/>
    <w:bookmarkStart w:id="27" w:name="Xcbba6eb5011fff185810aa1f345b4570c0ea399"/>
    <w:p>
      <w:pPr>
        <w:pStyle w:val="Heading2"/>
      </w:pPr>
      <w:r>
        <w:t xml:space="preserve">Expected Outcomes and Academic Contribution</w:t>
      </w:r>
    </w:p>
    <w:p>
      <w:pPr>
        <w:pStyle w:val="FirstParagraph"/>
      </w:pPr>
      <w:r>
        <w:t xml:space="preserve">The research will produce three major deliverables: (1) A peer-reviewed academic monograph analyzing Milan as a photographic laboratory, with case studies of 5 pivotal photographer-city relationships; (2) An interactive digital archive featuring 300+ curated images from fieldwork accompanied by contextual narratives; and (3) Policy recommendations for Milan's cultural institutions to better support photographers through grants, studio spaces, and educational programs.</w:t>
      </w:r>
    </w:p>
    <w:p>
      <w:pPr>
        <w:pStyle w:val="BodyText"/>
      </w:pPr>
      <w:r>
        <w:t xml:space="preserve">Academically, this work bridges critical gaps between urban studies, visual culture theory, and Italian studies. It challenges the Eurocentric narrative of "Italian photography" by demonstrating how Milan—rather than Rome or Florence—has become the new epicenter for contemporary photographic practice in Italy. The study will argue that photographers in Milan are not passive observers but active cultural architects shaping how global audiences perceive Italy's modernity.</w:t>
      </w:r>
    </w:p>
    <w:bookmarkEnd w:id="27"/>
    <w:bookmarkStart w:id="28" w:name="timeline-and-implementation"/>
    <w:p>
      <w:pPr>
        <w:pStyle w:val="Heading2"/>
      </w:pPr>
      <w:r>
        <w:t xml:space="preserve">Timeline and Implementation</w:t>
      </w:r>
    </w:p>
    <w:p>
      <w:pPr>
        <w:pStyle w:val="FirstParagraph"/>
      </w:pPr>
      <w:r>
        <w:t xml:space="preserve">The 10-month project (January-October 2025) will leverage partnerships with key Milanese institutions: the Fondazione Marca, Museo del Novecento, and Politecnico di Milano's Department of Architecture. Initial access to photographer networks will be secured through collaborations with Fotografia Europea festival organizers. Fieldwork will prioritize underrepresented voices—particularly women and immigrant photographers—to ensure comprehensive representation of Milan's diverse creative community.</w:t>
      </w:r>
    </w:p>
    <w:bookmarkEnd w:id="28"/>
    <w:bookmarkStart w:id="30" w:name="conclusion"/>
    <w:p>
      <w:pPr>
        <w:pStyle w:val="Heading2"/>
      </w:pPr>
      <w:r>
        <w:t xml:space="preserve">Conclusion</w:t>
      </w:r>
    </w:p>
    <w:p>
      <w:pPr>
        <w:pStyle w:val="FirstParagraph"/>
      </w:pPr>
      <w:r>
        <w:t xml:space="preserve">This research proposal establishes that the role of the</w:t>
      </w:r>
      <w:r>
        <w:t xml:space="preserve"> </w:t>
      </w:r>
      <w:r>
        <w:rPr>
          <w:bCs/>
          <w:b/>
        </w:rPr>
        <w:t xml:space="preserve">Photographer</w:t>
      </w:r>
      <w:r>
        <w:t xml:space="preserve"> </w:t>
      </w:r>
      <w:r>
        <w:t xml:space="preserve">in Italy Milan transcends technical skill to encompass cultural stewardship. In an era where visual content dominates urban identity, understanding how photographers engage with Milan's physical and social terrain is essential for preserving its authentic character while embracing innovation. By centering our investigation on Milan—its streets, challenges, and creative pulse—we will generate knowledge that not only enriches academic discourse but also empowers the very photographers who document Italy's most vibrant city. The findings will ultimately position photography as a vital tool for sustainable urban development in Italy and beyond, demonstrating how visual storytelling can foster community resilience amid rapid change.</w:t>
      </w:r>
    </w:p>
    <w:bookmarkStart w:id="29" w:name="why-milan-why-now"/>
    <w:p>
      <w:pPr>
        <w:pStyle w:val="Heading3"/>
      </w:pPr>
      <w:r>
        <w:t xml:space="preserve">Why Milan? Why Now?</w:t>
      </w:r>
    </w:p>
    <w:p>
      <w:pPr>
        <w:pStyle w:val="FirstParagraph"/>
      </w:pPr>
      <w:r>
        <w:t xml:space="preserve">Milan stands at a cultural inflection point: hosting the 2026 Olympics while confronting housing crises; embracing AI photography tools while championing film-based traditions. This research arrives precisely when the city's visual narrative needs critical analysis. As Italy redefines its global image, photographers are frontline witnesses to transformation—making this study both timely and uniquely positioned to contribute to Milan's cultural legacy.</w:t>
      </w:r>
    </w:p>
    <w:bookmarkEnd w:id="29"/>
    <w:p>
      <w:pPr>
        <w:pStyle w:val="BodyText"/>
      </w:pPr>
      <w:r>
        <w:t xml:space="preserve">Research Proposal: The Evolution and Cultural Impact of Contemporary Photographers in Milan, Italy |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Photography in Milan, Italy</dc:title>
  <dc:creator/>
  <dc:language>en</dc:language>
  <cp:keywords/>
  <dcterms:created xsi:type="dcterms:W3CDTF">2025-12-10T14:23:07Z</dcterms:created>
  <dcterms:modified xsi:type="dcterms:W3CDTF">2025-12-10T14:23:07Z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