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Contemporary</w:t>
      </w:r>
      <w:r>
        <w:t xml:space="preserve"> </w:t>
      </w:r>
      <w:r>
        <w:t xml:space="preserve">Photographer</w:t>
      </w:r>
      <w:r>
        <w:t xml:space="preserve"> </w:t>
      </w:r>
      <w:r>
        <w:t xml:space="preserve">in</w:t>
      </w:r>
      <w:r>
        <w:t xml:space="preserve"> </w:t>
      </w:r>
      <w:r>
        <w:t xml:space="preserve">Rome</w:t>
      </w:r>
      <w:r>
        <w:t xml:space="preserve"> </w:t>
      </w:r>
      <w:r>
        <w:t xml:space="preserve">-</w:t>
      </w:r>
      <w:r>
        <w:t xml:space="preserve"> </w:t>
      </w:r>
      <w:r>
        <w:t xml:space="preserve">Documenting</w:t>
      </w:r>
      <w:r>
        <w:t xml:space="preserve"> </w:t>
      </w:r>
      <w:r>
        <w:t xml:space="preserve">Cultural</w:t>
      </w:r>
      <w:r>
        <w:t xml:space="preserve"> </w:t>
      </w:r>
      <w:r>
        <w:t xml:space="preserve">Transformation</w:t>
      </w:r>
    </w:p>
    <w:bookmarkStart w:id="28" w:name="Xff14b1fbe56c805c111e7eefc354504ef18c1be"/>
    <w:p>
      <w:pPr>
        <w:pStyle w:val="Heading1"/>
      </w:pPr>
      <w:r>
        <w:t xml:space="preserve">Research Proposal: The Contemporary Photographer in Rome - Documenting Cultural Transformation Through Visual Narratives</w:t>
      </w:r>
    </w:p>
    <w:bookmarkStart w:id="20" w:name="introduction"/>
    <w:p>
      <w:pPr>
        <w:pStyle w:val="Heading2"/>
      </w:pPr>
      <w:r>
        <w:t xml:space="preserve">Introduction</w:t>
      </w:r>
    </w:p>
    <w:p>
      <w:pPr>
        <w:pStyle w:val="FirstParagraph"/>
      </w:pPr>
      <w:r>
        <w:t xml:space="preserve">The city of Rome, Italy, stands as a unique confluence of ancient heritage and modern urban vitality. As the world's most visited historic capital, it experiences constant cultural and social transformation that demands nuanced visual documentation. This research proposal addresses a critical gap in understanding how contemporary photographers operating within Rome's dynamic landscape actively shape narratives about the city's evolving identity. While Rome has long been a subject of photographic artistry since the 19th century, this study focuses specifically on photographers working</w:t>
      </w:r>
      <w:r>
        <w:t xml:space="preserve"> </w:t>
      </w:r>
      <w:r>
        <w:rPr>
          <w:iCs/>
          <w:i/>
        </w:rPr>
        <w:t xml:space="preserve">now</w:t>
      </w:r>
      <w:r>
        <w:t xml:space="preserve"> </w:t>
      </w:r>
      <w:r>
        <w:t xml:space="preserve">– those who navigate between preserving historical legacy and capturing contemporary social shifts in Italy's capital. This research recognizes that every photograph taken in Rome is not merely documentation but an active engagement with the city's temporal layers, making the photographer a vital cultural agent in 21st-century Italy.</w:t>
      </w:r>
    </w:p>
    <w:bookmarkEnd w:id="20"/>
    <w:bookmarkStart w:id="21" w:name="problem-statement-and-research-gap"/>
    <w:p>
      <w:pPr>
        <w:pStyle w:val="Heading2"/>
      </w:pPr>
      <w:r>
        <w:t xml:space="preserve">Problem Statement and Research Gap</w:t>
      </w:r>
    </w:p>
    <w:p>
      <w:pPr>
        <w:pStyle w:val="FirstParagraph"/>
      </w:pPr>
      <w:r>
        <w:t xml:space="preserve">Existing scholarship on urban photography often focuses either on historical archives (e.g., Roman photographers of the early 1900s) or general tourism studies. However, there is no comprehensive analysis of how contemporary photographers in Rome navigate the tension between tradition and modernity through their work. As Rome undergoes significant gentrification, increased tourism pressures, and evolving social dynamics – particularly in neighborhoods like Testaccio and Trastevere – visual documentation remains fragmented. This research fills a critical void by centering the</w:t>
      </w:r>
      <w:r>
        <w:t xml:space="preserve"> </w:t>
      </w:r>
      <w:r>
        <w:rPr>
          <w:iCs/>
          <w:i/>
        </w:rPr>
        <w:t xml:space="preserve">photographer's</w:t>
      </w:r>
      <w:r>
        <w:t xml:space="preserve"> </w:t>
      </w:r>
      <w:r>
        <w:t xml:space="preserve">perspective as both observer and participant in Rome's cultural continuum. Why do photographers choose specific subjects? How do they negotiate ethical dilemmas when photographing marginalized communities? What role does their work play in shaping international perceptions of Italy Rome? These questions are increasingly urgent as the city's visual identity faces globalization pressures.</w:t>
      </w:r>
    </w:p>
    <w:bookmarkEnd w:id="21"/>
    <w:bookmarkStart w:id="22" w:name="research-objectives"/>
    <w:p>
      <w:pPr>
        <w:pStyle w:val="Heading2"/>
      </w:pPr>
      <w:r>
        <w:t xml:space="preserve">Research Objectives</w:t>
      </w:r>
    </w:p>
    <w:p>
      <w:pPr>
        <w:numPr>
          <w:ilvl w:val="0"/>
          <w:numId w:val="1001"/>
        </w:numPr>
        <w:pStyle w:val="Compact"/>
      </w:pPr>
      <w:r>
        <w:t xml:space="preserve">To identify and analyze the primary thematic concerns driving contemporary photographers' work in Rome (e.g., urban decay, immigrant communities, sustainable tourism, digital-native youth culture).</w:t>
      </w:r>
    </w:p>
    <w:p>
      <w:pPr>
        <w:numPr>
          <w:ilvl w:val="0"/>
          <w:numId w:val="1001"/>
        </w:numPr>
        <w:pStyle w:val="Compact"/>
      </w:pPr>
      <w:r>
        <w:t xml:space="preserve">To examine how photographers develop unique visual languages that balance respect for Rome's UNESCO heritage with honest documentation of social change.</w:t>
      </w:r>
    </w:p>
    <w:p>
      <w:pPr>
        <w:numPr>
          <w:ilvl w:val="0"/>
          <w:numId w:val="1001"/>
        </w:numPr>
        <w:pStyle w:val="Compact"/>
      </w:pPr>
      <w:r>
        <w:t xml:space="preserve">To assess the impact of photographers' work on local cultural institutions and international audiences' understanding of modern Italy.</w:t>
      </w:r>
    </w:p>
    <w:p>
      <w:pPr>
        <w:numPr>
          <w:ilvl w:val="0"/>
          <w:numId w:val="1001"/>
        </w:numPr>
        <w:pStyle w:val="Compact"/>
      </w:pPr>
      <w:r>
        <w:t xml:space="preserve">To create a practical framework for ethical visual storytelling in historically sensitive urban environments like Rome, Italy.</w:t>
      </w:r>
    </w:p>
    <w:bookmarkEnd w:id="22"/>
    <w:bookmarkStart w:id="23" w:name="methodology"/>
    <w:p>
      <w:pPr>
        <w:pStyle w:val="Heading2"/>
      </w:pPr>
      <w:r>
        <w:t xml:space="preserve">Methodology</w:t>
      </w:r>
    </w:p>
    <w:p>
      <w:pPr>
        <w:pStyle w:val="FirstParagraph"/>
      </w:pPr>
      <w:r>
        <w:t xml:space="preserve">This qualitative research employs a mixed-methods approach centered on Rome as the primary case study:</w:t>
      </w:r>
    </w:p>
    <w:p>
      <w:pPr>
        <w:numPr>
          <w:ilvl w:val="0"/>
          <w:numId w:val="1002"/>
        </w:numPr>
        <w:pStyle w:val="Compact"/>
      </w:pPr>
      <w:r>
        <w:rPr>
          <w:bCs/>
          <w:b/>
        </w:rPr>
        <w:t xml:space="preserve">Photographic Analysis (30%):</w:t>
      </w:r>
      <w:r>
        <w:t xml:space="preserve"> </w:t>
      </w:r>
      <w:r>
        <w:t xml:space="preserve">Examination of 50+ portfolios from photographers based in Rome over the past decade, focusing on recurring motifs, compositional choices, and thematic evolution. This includes works exhibited at Rome's MAXXI Museum and independent galleries like Galleria Nazionale d'Arte Moderna.</w:t>
      </w:r>
    </w:p>
    <w:p>
      <w:pPr>
        <w:numPr>
          <w:ilvl w:val="0"/>
          <w:numId w:val="1002"/>
        </w:numPr>
        <w:pStyle w:val="Compact"/>
      </w:pPr>
      <w:r>
        <w:rPr>
          <w:bCs/>
          <w:b/>
        </w:rPr>
        <w:t xml:space="preserve">In-Depth Interviews (40%):</w:t>
      </w:r>
      <w:r>
        <w:t xml:space="preserve"> </w:t>
      </w:r>
      <w:r>
        <w:t xml:space="preserve">Semi-structured interviews with 15 contemporary photographers operating within Rome (selected for geographic diversity across neighborhoods, generational range, and artistic styles). Questions will probe their creative processes, ethical considerations when photographing sites like the Appian Way or homeless populations in Porta Portese market, and collaborations with local cultural entities.</w:t>
      </w:r>
    </w:p>
    <w:p>
      <w:pPr>
        <w:numPr>
          <w:ilvl w:val="0"/>
          <w:numId w:val="1002"/>
        </w:numPr>
        <w:pStyle w:val="Compact"/>
      </w:pPr>
      <w:r>
        <w:rPr>
          <w:bCs/>
          <w:b/>
        </w:rPr>
        <w:t xml:space="preserve">Contextual Immersion (30%):</w:t>
      </w:r>
      <w:r>
        <w:t xml:space="preserve"> </w:t>
      </w:r>
      <w:r>
        <w:t xml:space="preserve">Participant observation at Rome photography workshops (e.g., FotoGrafia festival), community art projects, and public photo walks. This contextual understanding is vital to grasp how photographers interact with the city's physical and social fabric.</w:t>
      </w:r>
    </w:p>
    <w:bookmarkEnd w:id="23"/>
    <w:bookmarkStart w:id="24" w:name="theoretical-framework"/>
    <w:p>
      <w:pPr>
        <w:pStyle w:val="Heading2"/>
      </w:pPr>
      <w:r>
        <w:t xml:space="preserve">Theoretical Framework</w:t>
      </w:r>
    </w:p>
    <w:p>
      <w:pPr>
        <w:pStyle w:val="FirstParagraph"/>
      </w:pPr>
      <w:r>
        <w:t xml:space="preserve">The study integrates three theoretical lenses:</w:t>
      </w:r>
      <w:r>
        <w:t xml:space="preserve"> </w:t>
      </w:r>
      <w:r>
        <w:rPr>
          <w:iCs/>
          <w:i/>
        </w:rPr>
        <w:t xml:space="preserve">Urban Semiotics</w:t>
      </w:r>
      <w:r>
        <w:t xml:space="preserve"> </w:t>
      </w:r>
      <w:r>
        <w:t xml:space="preserve">(Baudrillard on Rome as a "pre-fabricated" historical symbol),</w:t>
      </w:r>
      <w:r>
        <w:t xml:space="preserve"> </w:t>
      </w:r>
      <w:r>
        <w:rPr>
          <w:iCs/>
          <w:i/>
        </w:rPr>
        <w:t xml:space="preserve">Visual Ethnography</w:t>
      </w:r>
      <w:r>
        <w:t xml:space="preserve"> </w:t>
      </w:r>
      <w:r>
        <w:t xml:space="preserve">(Rose on photographer-as-ethnographer), and</w:t>
      </w:r>
      <w:r>
        <w:t xml:space="preserve"> </w:t>
      </w:r>
      <w:r>
        <w:rPr>
          <w:iCs/>
          <w:i/>
        </w:rPr>
        <w:t xml:space="preserve">Cultural Memory Studies</w:t>
      </w:r>
      <w:r>
        <w:t xml:space="preserve"> </w:t>
      </w:r>
      <w:r>
        <w:t xml:space="preserve">(Halbwachs' concepts of collective memory). This triangulation allows analysis of how photographers consciously or unconsciously contribute to Rome's evolving "visual memory" – a concept especially pertinent in Italy where public discourse often treats history as static. The research specifically challenges the notion that Rome exists outside time, demonstrating instead how photographers actively participate in constructing its present narrative.</w:t>
      </w:r>
    </w:p>
    <w:bookmarkEnd w:id="24"/>
    <w:bookmarkStart w:id="25" w:name="significance-and-expected-outcomes"/>
    <w:p>
      <w:pPr>
        <w:pStyle w:val="Heading2"/>
      </w:pPr>
      <w:r>
        <w:t xml:space="preserve">Significance and Expected Outcomes</w:t>
      </w:r>
    </w:p>
    <w:p>
      <w:pPr>
        <w:pStyle w:val="FirstParagraph"/>
      </w:pPr>
      <w:r>
        <w:t xml:space="preserve">This research offers multi-dimensional significance for Rome, Italy, and global urban studies:</w:t>
      </w:r>
    </w:p>
    <w:p>
      <w:pPr>
        <w:numPr>
          <w:ilvl w:val="0"/>
          <w:numId w:val="1003"/>
        </w:numPr>
        <w:pStyle w:val="Compact"/>
      </w:pPr>
      <w:r>
        <w:rPr>
          <w:bCs/>
          <w:b/>
        </w:rPr>
        <w:t xml:space="preserve">For Italian Cultural Institutions:</w:t>
      </w:r>
      <w:r>
        <w:t xml:space="preserve"> </w:t>
      </w:r>
      <w:r>
        <w:t xml:space="preserve">Findings will inform the Accademia di Belle Arti di Roma's photography curriculum and assist Comune di Roma in developing artist residency programs that support socially engaged visual documentation.</w:t>
      </w:r>
    </w:p>
    <w:p>
      <w:pPr>
        <w:numPr>
          <w:ilvl w:val="0"/>
          <w:numId w:val="1003"/>
        </w:numPr>
        <w:pStyle w:val="Compact"/>
      </w:pPr>
      <w:r>
        <w:rPr>
          <w:bCs/>
          <w:b/>
        </w:rPr>
        <w:t xml:space="preserve">For International Discourse:</w:t>
      </w:r>
      <w:r>
        <w:t xml:space="preserve"> </w:t>
      </w:r>
      <w:r>
        <w:t xml:space="preserve">A public exhibition at Rome's Palazzo delle Esposizioni (tentatively titled "Rome, Revisited: Photographers' Perspectives 2010-2024") will showcase research outcomes, countering stereotypical "eternal city" narratives with evidence of dynamic urban life.</w:t>
      </w:r>
    </w:p>
    <w:p>
      <w:pPr>
        <w:numPr>
          <w:ilvl w:val="0"/>
          <w:numId w:val="1003"/>
        </w:numPr>
        <w:pStyle w:val="Compact"/>
      </w:pPr>
      <w:r>
        <w:rPr>
          <w:bCs/>
          <w:b/>
        </w:rPr>
        <w:t xml:space="preserve">For the Photographer Community:</w:t>
      </w:r>
      <w:r>
        <w:t xml:space="preserve"> </w:t>
      </w:r>
      <w:r>
        <w:t xml:space="preserve">A published ethical guidelines manual for photographers working in historic cities, addressing issues like consent when photographing street vendors in Campo de' Fiori or documenting protests at Piazza della Repubblica.</w:t>
      </w:r>
    </w:p>
    <w:p>
      <w:pPr>
        <w:numPr>
          <w:ilvl w:val="0"/>
          <w:numId w:val="1003"/>
        </w:numPr>
        <w:pStyle w:val="Compact"/>
      </w:pPr>
      <w:r>
        <w:rPr>
          <w:bCs/>
          <w:b/>
        </w:rPr>
        <w:t xml:space="preserve">Theoretical Contribution:</w:t>
      </w:r>
      <w:r>
        <w:t xml:space="preserve"> </w:t>
      </w:r>
      <w:r>
        <w:t xml:space="preserve">A new conceptual framework ("Temporality of the Lens") explaining how photographers mediate between Rome's past and present – a model applicable to other heritage cities like Athens or Kyoto.</w:t>
      </w:r>
    </w:p>
    <w:bookmarkEnd w:id="25"/>
    <w:bookmarkStart w:id="26"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Key Activities</w:t>
      </w:r>
    </w:p>
    <w:p>
      <w:pPr>
        <w:pStyle w:val="BodyText"/>
      </w:pPr>
      <w:r>
        <w:t xml:space="preserve">Literature Review &amp; Protocol Development</w:t>
      </w:r>
    </w:p>
    <w:p>
      <w:pPr>
        <w:pStyle w:val="BodyText"/>
      </w:pPr>
      <w:r>
        <w:t xml:space="preserve">Months 1-3</w:t>
      </w:r>
    </w:p>
    <w:p>
      <w:pPr>
        <w:pStyle w:val="BodyText"/>
      </w:pPr>
      <w:r>
        <w:t xml:space="preserve">Archival research on Roman photography history; ethics framework drafting</w:t>
      </w:r>
    </w:p>
    <w:p>
      <w:pPr>
        <w:pStyle w:val="BodyText"/>
      </w:pPr>
      <w:r>
        <w:t xml:space="preserve">Photographer Recruitment &amp; Preliminary Interviews</w:t>
      </w:r>
    </w:p>
    <w:p>
      <w:pPr>
        <w:pStyle w:val="BodyText"/>
      </w:pPr>
      <w:r>
        <w:t xml:space="preserve">Months 4-6</w:t>
      </w:r>
    </w:p>
    <w:p>
      <w:pPr>
        <w:pStyle w:val="BodyText"/>
      </w:pPr>
      <w:r>
        <w:t xml:space="preserve">Contacting Rome-based photographers via Associazione Fotografi Professionisti Roma; securing consent forms</w:t>
      </w:r>
    </w:p>
    <w:p>
      <w:pPr>
        <w:pStyle w:val="BodyText"/>
      </w:pPr>
      <w:r>
        <w:t xml:space="preserve">Data Collection &amp; Analysis</w:t>
      </w:r>
    </w:p>
    <w:p>
      <w:pPr>
        <w:pStyle w:val="BodyText"/>
      </w:pPr>
      <w:r>
        <w:t xml:space="preserve">Months 7-10</w:t>
      </w:r>
    </w:p>
    <w:p>
      <w:pPr>
        <w:pStyle w:val="BodyText"/>
      </w:pPr>
      <w:r>
        <w:t xml:space="preserve">Conducting interviews; photo analysis; thematic coding of findings</w:t>
      </w:r>
    </w:p>
    <w:p>
      <w:pPr>
        <w:pStyle w:val="BodyText"/>
      </w:pPr>
      <w:r>
        <w:t xml:space="preserve">Dissemination &amp; Impact Development</w:t>
      </w:r>
    </w:p>
    <w:p>
      <w:pPr>
        <w:pStyle w:val="BodyText"/>
      </w:pPr>
      <w:r>
        <w:rPr>
          <w:bCs/>
          <w:b/>
        </w:rPr>
        <w:t xml:space="preserve">Months 11-12 (Final)</w:t>
      </w:r>
    </w:p>
    <w:p>
      <w:pPr>
        <w:pStyle w:val="BodyText"/>
      </w:pPr>
      <w:r>
        <w:t xml:space="preserve">Drafting academic paper; developing exhibition content; creating ethical guidelines for photographers in Italy Rome</w:t>
      </w:r>
    </w:p>
    <w:bookmarkEnd w:id="26"/>
    <w:bookmarkStart w:id="27" w:name="Xf51a3b7f7eeefe8ac1b463028d3a8176d634013"/>
    <w:p>
      <w:pPr>
        <w:pStyle w:val="Heading2"/>
      </w:pPr>
      <w:r>
        <w:t xml:space="preserve">Conclusion: The Photographer as Urban Chronicler</w:t>
      </w:r>
    </w:p>
    <w:p>
      <w:pPr>
        <w:pStyle w:val="FirstParagraph"/>
      </w:pPr>
      <w:r>
        <w:t xml:space="preserve">Rome's identity is not a fixed monument but a living conversation between past and present – and contemporary photographers are its most vital visual chroniclers. This research transcends merely studying images; it investigates how the photographer's presence, gaze, and ethical choices actively participate in Rome's cultural transformation. In Italy, where visual storytelling is deeply intertwined with national identity, understanding this photographer-city relationship is not optional but essential for preserving authentic urban narratives amid global homogenization forces. By centering the photographer within Rome’s contemporary landscape – as both observer and participant – this proposal establishes a new methodology for documenting cultural change in historic cities worldwide. The resulting insights will empower photographers to document Italy Rome with greater nuance, while providing policymakers and citizens with critical tools to engage more meaningfully with their evolving urban heritage.</w:t>
      </w:r>
    </w:p>
    <w:p>
      <w:pPr>
        <w:pStyle w:val="BodyText"/>
      </w:pPr>
      <w:r>
        <w:rPr>
          <w:bCs/>
          <w:b/>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Contemporary Photographer in Rome - Documenting Cultural Transformation</dc:title>
  <dc:creator/>
  <dc:language>en</dc:language>
  <cp:keywords/>
  <dcterms:created xsi:type="dcterms:W3CDTF">2026-07-23T04:23:28Z</dcterms:created>
  <dcterms:modified xsi:type="dcterms:W3CDTF">2026-07-23T04:23:28Z</dcterms:modified>
</cp:coreProperties>
</file>

<file path=docProps/custom.xml><?xml version="1.0" encoding="utf-8"?>
<Properties xmlns="http://schemas.openxmlformats.org/officeDocument/2006/custom-properties" xmlns:vt="http://schemas.openxmlformats.org/officeDocument/2006/docPropsVTypes"/>
</file>