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Contemporary</w:t>
      </w:r>
      <w:r>
        <w:t xml:space="preserve"> </w:t>
      </w:r>
      <w:r>
        <w:t xml:space="preserve">Japan</w:t>
      </w:r>
      <w:r>
        <w:t xml:space="preserve"> </w:t>
      </w:r>
      <w:r>
        <w:t xml:space="preserve">Osaka</w:t>
      </w:r>
    </w:p>
    <w:bookmarkStart w:id="26" w:name="X5054e4f1bd21bfca3acede00bcecf320b81e063"/>
    <w:p>
      <w:pPr>
        <w:pStyle w:val="Heading1"/>
      </w:pPr>
      <w:r>
        <w:t xml:space="preserve">Research Proposal: Documenting Urban Identity Through the Lens of the Photographer in Japan Osaka</w:t>
      </w:r>
    </w:p>
    <w:p>
      <w:pPr>
        <w:pStyle w:val="FirstParagraph"/>
      </w:pPr>
      <w:r>
        <w:rPr>
          <w:bCs/>
          <w:b/>
        </w:rPr>
        <w:t xml:space="preserve">Abstract:</w:t>
      </w:r>
      <w:r>
        <w:t xml:space="preserve"> </w:t>
      </w:r>
      <w:r>
        <w:t xml:space="preserve">This research proposal outlines a critical investigation into the evolving role and practice of the photographer within contemporary urban landscapes, specifically focusing on Japan Osaka. As a dynamic metropolis blending deep-rooted cultural heritage with cutting-edge modernity, Osaka presents an unparalleled case study for examining how photographers navigate and interpret local identity. This</w:t>
      </w:r>
      <w:r>
        <w:t xml:space="preserve"> </w:t>
      </w:r>
      <w:r>
        <w:rPr>
          <w:iCs/>
          <w:i/>
        </w:rPr>
        <w:t xml:space="preserve">Research Proposal</w:t>
      </w:r>
      <w:r>
        <w:t xml:space="preserve"> </w:t>
      </w:r>
      <w:r>
        <w:t xml:space="preserve">seeks to analyze the creative methodologies, socio-cultural influences, and professional challenges faced by photographers operating within Osaka's unique environment. Through a combination of ethnographic fieldwork and visual analysis, this project will contribute significantly to the understanding of photographic practice as a vital form of cultural documentation in Japan's second-largest city.</w:t>
      </w:r>
    </w:p>
    <w:bookmarkStart w:id="20" w:name="Xd63f21fe350e68db968724542b501a43ae4f117"/>
    <w:p>
      <w:pPr>
        <w:pStyle w:val="Heading2"/>
      </w:pPr>
      <w:r>
        <w:t xml:space="preserve">1. Introduction and Context: Photography, Osaka, and the Contemporary Lens</w:t>
      </w:r>
    </w:p>
    <w:p>
      <w:pPr>
        <w:pStyle w:val="FirstParagraph"/>
      </w:pPr>
      <w:r>
        <w:t xml:space="preserve">Osaka, Japan's vibrant economic powerhouse and cultural crossroads, is undergoing rapid transformation while fiercely preserving its distinct "Kansai" spirit. The city's streets pulsate with the energy of Dotonbori’s neon-lit nightlife, the historical grandeur of Osaka Castle, and the bustling authenticity of Kuromon Market. Within this rich tapestry, photographers serve as crucial mediators between tradition and modernity. This</w:t>
      </w:r>
      <w:r>
        <w:t xml:space="preserve"> </w:t>
      </w:r>
      <w:r>
        <w:rPr>
          <w:iCs/>
          <w:i/>
        </w:rPr>
        <w:t xml:space="preserve">Research Proposal</w:t>
      </w:r>
      <w:r>
        <w:t xml:space="preserve"> </w:t>
      </w:r>
      <w:r>
        <w:t xml:space="preserve">argues that understanding the contemporary</w:t>
      </w:r>
      <w:r>
        <w:t xml:space="preserve"> </w:t>
      </w:r>
      <w:r>
        <w:rPr>
          <w:iCs/>
          <w:i/>
        </w:rPr>
        <w:t xml:space="preserve">Photographer</w:t>
      </w:r>
      <w:r>
        <w:t xml:space="preserve">'s perspective in Japan Osaka is essential for capturing the nuanced evolution of urban life beyond superficial tourism imagery. The unique confluence of historic preservation (e.g., Shitennoji Temple complex, Glico Man advertisements) and futuristic innovation (e.g., Universal Studios Japan, advanced tech districts) creates a compelling environment where photographic practice directly engages with questions of place, memory, and community in the 21st century.</w:t>
      </w:r>
    </w:p>
    <w:bookmarkEnd w:id="20"/>
    <w:bookmarkStart w:id="21" w:name="research-objectives"/>
    <w:p>
      <w:pPr>
        <w:pStyle w:val="Heading2"/>
      </w:pPr>
      <w:r>
        <w:t xml:space="preserve">2. Research Objectives</w:t>
      </w:r>
    </w:p>
    <w:p>
      <w:pPr>
        <w:pStyle w:val="FirstParagraph"/>
      </w:pPr>
      <w:r>
        <w:t xml:space="preserve">This study aims to achieve the following specific objectives within the context of Japan Osaka:</w:t>
      </w:r>
    </w:p>
    <w:p>
      <w:pPr>
        <w:numPr>
          <w:ilvl w:val="0"/>
          <w:numId w:val="1001"/>
        </w:numPr>
        <w:pStyle w:val="Compact"/>
      </w:pPr>
      <w:r>
        <w:t xml:space="preserve">To identify and document core themes, visual motifs, and ethical considerations prevalent in the work of established and emerging photographers operating primarily within Osaka city limits.</w:t>
      </w:r>
    </w:p>
    <w:p>
      <w:pPr>
        <w:numPr>
          <w:ilvl w:val="0"/>
          <w:numId w:val="1001"/>
        </w:numPr>
        <w:pStyle w:val="Compact"/>
      </w:pPr>
      <w:r>
        <w:t xml:space="preserve">To examine how Osaka’s specific socio-cultural environment (e.g., local dialects like "Osaka-ben," culinary culture, festival traditions like Tenjin Matsuri) directly influences photographic subject matter and technique.</w:t>
      </w:r>
    </w:p>
    <w:p>
      <w:pPr>
        <w:numPr>
          <w:ilvl w:val="0"/>
          <w:numId w:val="1001"/>
        </w:numPr>
        <w:pStyle w:val="Compact"/>
      </w:pPr>
      <w:r>
        <w:t xml:space="preserve">To analyze the professional ecosystem for photographers in Osaka, including access to studio spaces, community networks (e.g., Osaka Photo Walk events), commercial opportunities versus artistic pursuits, and digital platforms' impact on local visibility.</w:t>
      </w:r>
    </w:p>
    <w:p>
      <w:pPr>
        <w:numPr>
          <w:ilvl w:val="0"/>
          <w:numId w:val="1001"/>
        </w:numPr>
        <w:pStyle w:val="Compact"/>
      </w:pPr>
      <w:r>
        <w:t xml:space="preserve">To assess how photographers in Japan Osaka are responding to broader global shifts in visual culture (social media saturation, AI image generation) while maintaining a distinct local identity.</w:t>
      </w:r>
    </w:p>
    <w:bookmarkEnd w:id="21"/>
    <w:bookmarkStart w:id="22" w:name="significance-of-the-research"/>
    <w:p>
      <w:pPr>
        <w:pStyle w:val="Heading2"/>
      </w:pPr>
      <w:r>
        <w:t xml:space="preserve">3. Significance of the Research</w:t>
      </w:r>
    </w:p>
    <w:p>
      <w:pPr>
        <w:pStyle w:val="FirstParagraph"/>
      </w:pPr>
      <w:r>
        <w:t xml:space="preserve">This research holds significant value for multiple fields. For photography studies, it moves beyond Tokyo-centric narratives to explore Osaka's unique visual culture, enriching the understanding of regional diversity within Japanese photographic practice. For urban studies and cultural anthropology in Japan, it provides an on-the-ground analysis of how creative professionals actively shape and interpret their city's evolving identity. Furthermore, for Osaka's cultural institutions (like the Osaka Museum of Housing and Living or local galleries) and tourism bodies, findings will offer actionable insights into how authentic photographic representation can foster deeper community engagement and sustainable cultural promotion beyond standardized "postcard" imagery. Crucially, this</w:t>
      </w:r>
      <w:r>
        <w:t xml:space="preserve"> </w:t>
      </w:r>
      <w:r>
        <w:rPr>
          <w:iCs/>
          <w:i/>
        </w:rPr>
        <w:t xml:space="preserve">Research Proposal</w:t>
      </w:r>
      <w:r>
        <w:t xml:space="preserve"> </w:t>
      </w:r>
      <w:r>
        <w:t xml:space="preserve">addresses a documented gap: while Osaka’s economic and historical significance is well-studied, the role of its visual storytellers – the</w:t>
      </w:r>
      <w:r>
        <w:t xml:space="preserve"> </w:t>
      </w:r>
      <w:r>
        <w:rPr>
          <w:iCs/>
          <w:i/>
        </w:rPr>
        <w:t xml:space="preserve">Photographer</w:t>
      </w:r>
      <w:r>
        <w:t xml:space="preserve"> </w:t>
      </w:r>
      <w:r>
        <w:t xml:space="preserve">– remains under-researched as an active cultural force within Japan Osaka itself.</w:t>
      </w:r>
    </w:p>
    <w:bookmarkEnd w:id="22"/>
    <w:bookmarkStart w:id="23" w:name="X4cfb6897cf4b0d0304893714f5c3179a677a623"/>
    <w:p>
      <w:pPr>
        <w:pStyle w:val="Heading2"/>
      </w:pPr>
      <w:r>
        <w:t xml:space="preserve">4. Methodology: Grounded in Osaka's Streets and Studios</w:t>
      </w:r>
    </w:p>
    <w:p>
      <w:pPr>
        <w:pStyle w:val="FirstParagraph"/>
      </w:pPr>
      <w:r>
        <w:t xml:space="preserve">The research will employ a mixed-methods approach, deeply embedded within the Osaka context:</w:t>
      </w:r>
    </w:p>
    <w:p>
      <w:pPr>
        <w:numPr>
          <w:ilvl w:val="0"/>
          <w:numId w:val="1002"/>
        </w:numPr>
        <w:pStyle w:val="Compact"/>
      </w:pPr>
      <w:r>
        <w:rPr>
          <w:bCs/>
          <w:b/>
        </w:rPr>
        <w:t xml:space="preserve">Ethnographic Fieldwork:</w:t>
      </w:r>
      <w:r>
        <w:t xml:space="preserve"> </w:t>
      </w:r>
      <w:r>
        <w:t xml:space="preserve">Immersive observation at key photographic locations across Osaka (e.g., Namba’s street photography hotspots, Kuromon Market during peak hours, neighborhood festivals) over a 6-month period. This involves documenting photographer routines, interactions with subjects, and the physical environments shaping their work.</w:t>
      </w:r>
    </w:p>
    <w:p>
      <w:pPr>
        <w:numPr>
          <w:ilvl w:val="0"/>
          <w:numId w:val="1002"/>
        </w:numPr>
        <w:pStyle w:val="Compact"/>
      </w:pPr>
      <w:r>
        <w:rPr>
          <w:bCs/>
          <w:b/>
        </w:rPr>
        <w:t xml:space="preserve">Targeted Interviews:</w:t>
      </w:r>
      <w:r>
        <w:t xml:space="preserve"> </w:t>
      </w:r>
      <w:r>
        <w:t xml:space="preserve">Semi-structured interviews (conducted in Japanese with translation support if needed) with 25-30 photographers of diverse backgrounds – including commercial shooters, fine art practitioners, photojournalists working for local media (e.g., Osaka Shimbun), and emerging talent from Osaka University of Arts. Focus will be on their creative processes, challenges specific to Osaka, and perception of their role in documenting the city.</w:t>
      </w:r>
    </w:p>
    <w:p>
      <w:pPr>
        <w:numPr>
          <w:ilvl w:val="0"/>
          <w:numId w:val="1002"/>
        </w:numPr>
        <w:pStyle w:val="Compact"/>
      </w:pPr>
      <w:r>
        <w:rPr>
          <w:bCs/>
          <w:b/>
        </w:rPr>
        <w:t xml:space="preserve">Visual Analysis:</w:t>
      </w:r>
      <w:r>
        <w:t xml:space="preserve"> </w:t>
      </w:r>
      <w:r>
        <w:t xml:space="preserve">Systematic study of curated collections from participating photographers and public archives (e.g., Osaka City Archives) to identify recurring visual narratives about urban life, community, and change unique to Osaka.</w:t>
      </w:r>
    </w:p>
    <w:p>
      <w:pPr>
        <w:numPr>
          <w:ilvl w:val="0"/>
          <w:numId w:val="1002"/>
        </w:numPr>
        <w:pStyle w:val="Compact"/>
      </w:pPr>
      <w:r>
        <w:rPr>
          <w:bCs/>
          <w:b/>
        </w:rPr>
        <w:t xml:space="preserve">Community Engagement:</w:t>
      </w:r>
      <w:r>
        <w:t xml:space="preserve"> </w:t>
      </w:r>
      <w:r>
        <w:t xml:space="preserve">Participation in local photo walks organized by groups like "Osaka Photo Walk" or the Kansai branch of Japan Photographic Association to understand grassroots networks and collaborative practices within the Osaka photographer community.</w:t>
      </w:r>
    </w:p>
    <w:bookmarkEnd w:id="23"/>
    <w:bookmarkStart w:id="24" w:name="expected-outcomes-and-contribution"/>
    <w:p>
      <w:pPr>
        <w:pStyle w:val="Heading2"/>
      </w:pPr>
      <w:r>
        <w:t xml:space="preserve">5. Expected Outcomes and Contribution</w:t>
      </w:r>
    </w:p>
    <w:p>
      <w:pPr>
        <w:pStyle w:val="FirstParagraph"/>
      </w:pPr>
      <w:r>
        <w:t xml:space="preserve">This project anticipates producing a substantial academic paper, an exhibition of curated photographic work from participants contextualized by their interviews (to be displayed at a venue like the Osaka City Museum of Fine Arts or a local gallery), and practical recommendations for cultural institutions in Japan Osaka seeking authentic visual representation. The core contribution will be demonstrating how the contemporary</w:t>
      </w:r>
      <w:r>
        <w:t xml:space="preserve"> </w:t>
      </w:r>
      <w:r>
        <w:rPr>
          <w:iCs/>
          <w:i/>
        </w:rPr>
        <w:t xml:space="preserve">Photographer</w:t>
      </w:r>
      <w:r>
        <w:t xml:space="preserve"> </w:t>
      </w:r>
      <w:r>
        <w:t xml:space="preserve">is not merely an observer but an active participant in shaping and negotiating Osaka’s self-image within Japan's urban landscape. It will challenge monolithic views of Japanese photography by centering Osaka's distinct cultural logic – its humor, resilience, and community focus – as reflected through the photographic lens. This research directly addresses the need for localized studies on creative practice within Japan, moving beyond Tokyo to illuminate a city whose identity is profoundly shaped by its visual storytellers.</w:t>
      </w:r>
    </w:p>
    <w:bookmarkEnd w:id="24"/>
    <w:bookmarkStart w:id="25" w:name="X8b3f9dec9202d7c855570018797b337eba68aa9"/>
    <w:p>
      <w:pPr>
        <w:pStyle w:val="Heading2"/>
      </w:pPr>
      <w:r>
        <w:t xml:space="preserve">6. Conclusion: The Photographer as Urban Chronicler in Japan Osaka</w:t>
      </w:r>
    </w:p>
    <w:p>
      <w:pPr>
        <w:pStyle w:val="FirstParagraph"/>
      </w:pPr>
      <w:r>
        <w:t xml:space="preserve">In conclusion, this</w:t>
      </w:r>
      <w:r>
        <w:t xml:space="preserve"> </w:t>
      </w:r>
      <w:r>
        <w:rPr>
          <w:iCs/>
          <w:i/>
        </w:rPr>
        <w:t xml:space="preserve">Research Proposal</w:t>
      </w:r>
      <w:r>
        <w:t xml:space="preserve"> </w:t>
      </w:r>
      <w:r>
        <w:t xml:space="preserve">asserts that the lens of the photographer operating within Japan Osaka offers a vital, underexplored perspective on urban identity formation in contemporary Japan. By focusing intensely on the practices and perspectives of photographers actively working *in* Osaka – rather than those merely photographing *of* Osaka – this study promises to deliver nuanced, ground-level insights into how visual culture actively participates in constructing the city's present and future narrative. The findings will resonate within academic circles studying Japanese culture, urbanism, and photography while offering tangible value to the Osaka photographer community itself and institutions committed to fostering authentic cultural expression within Japan's dynamic cities. This research is not just about documenting images; it is about understanding how the act of seeing through a lens shapes our experience of Japan Osaka itself.</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Photographer in Contemporary Japan Osaka</dc:title>
  <dc:creator/>
  <dc:language>en</dc:language>
  <cp:keywords/>
  <dcterms:created xsi:type="dcterms:W3CDTF">2026-07-23T03:22:39Z</dcterms:created>
  <dcterms:modified xsi:type="dcterms:W3CDTF">2026-07-23T03:22:39Z</dcterms:modified>
</cp:coreProperties>
</file>

<file path=docProps/custom.xml><?xml version="1.0" encoding="utf-8"?>
<Properties xmlns="http://schemas.openxmlformats.org/officeDocument/2006/custom-properties" xmlns:vt="http://schemas.openxmlformats.org/officeDocument/2006/docPropsVTypes"/>
</file>