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Professional</w:t>
      </w:r>
      <w:r>
        <w:t xml:space="preserve"> </w:t>
      </w:r>
      <w:r>
        <w:t xml:space="preserve">Photographer</w:t>
      </w:r>
      <w:r>
        <w:t xml:space="preserve"> </w:t>
      </w:r>
      <w:r>
        <w:t xml:space="preserve">in</w:t>
      </w:r>
      <w:r>
        <w:t xml:space="preserve"> </w:t>
      </w:r>
      <w:r>
        <w:t xml:space="preserve">Documenting</w:t>
      </w:r>
      <w:r>
        <w:t xml:space="preserve"> </w:t>
      </w:r>
      <w:r>
        <w:t xml:space="preserve">Urban</w:t>
      </w:r>
      <w:r>
        <w:t xml:space="preserve"> </w:t>
      </w:r>
      <w:r>
        <w:t xml:space="preserve">Social</w:t>
      </w:r>
      <w:r>
        <w:t xml:space="preserve"> </w:t>
      </w:r>
      <w:r>
        <w:t xml:space="preserve">Dynamics</w:t>
      </w:r>
      <w:r>
        <w:t xml:space="preserve"> </w:t>
      </w:r>
      <w:r>
        <w:t xml:space="preserve">in</w:t>
      </w:r>
      <w:r>
        <w:t xml:space="preserve"> </w:t>
      </w:r>
      <w:r>
        <w:t xml:space="preserve">Kenya</w:t>
      </w:r>
      <w:r>
        <w:t xml:space="preserve"> </w:t>
      </w:r>
      <w:r>
        <w:t xml:space="preserve">Nairobi</w:t>
      </w:r>
    </w:p>
    <w:bookmarkStart w:id="33" w:name="X84d8d249a378152592350f4fc4f5a907b9e87ba"/>
    <w:p>
      <w:pPr>
        <w:pStyle w:val="Heading1"/>
      </w:pPr>
      <w:r>
        <w:t xml:space="preserve">Research Proposal: The Role of Professional Photographer in Documenting Urban Social Dynamics in Kenya Nairobi</w:t>
      </w:r>
    </w:p>
    <w:bookmarkStart w:id="20" w:name="introduction"/>
    <w:p>
      <w:pPr>
        <w:pStyle w:val="Heading2"/>
      </w:pPr>
      <w:r>
        <w:t xml:space="preserve">1. Introduction</w:t>
      </w:r>
    </w:p>
    <w:p>
      <w:pPr>
        <w:pStyle w:val="FirstParagraph"/>
      </w:pPr>
      <w:r>
        <w:t xml:space="preserve">In the rapidly evolving urban landscape of</w:t>
      </w:r>
      <w:r>
        <w:t xml:space="preserve"> </w:t>
      </w:r>
      <w:r>
        <w:rPr>
          <w:bCs/>
          <w:b/>
        </w:rPr>
        <w:t xml:space="preserve">Kenya Nairobi</w:t>
      </w:r>
      <w:r>
        <w:t xml:space="preserve">, visual documentation has emerged as a critical tool for understanding socio-cultural transformations. This</w:t>
      </w:r>
      <w:r>
        <w:t xml:space="preserve"> </w:t>
      </w:r>
      <w:r>
        <w:rPr>
          <w:bCs/>
          <w:b/>
        </w:rPr>
        <w:t xml:space="preserve">Research Proposal</w:t>
      </w:r>
      <w:r>
        <w:t xml:space="preserve"> </w:t>
      </w:r>
      <w:r>
        <w:t xml:space="preserve">examines the pivotal role of the contemporary professional</w:t>
      </w:r>
      <w:r>
        <w:t xml:space="preserve"> </w:t>
      </w:r>
      <w:r>
        <w:rPr>
          <w:bCs/>
          <w:b/>
        </w:rPr>
        <w:t xml:space="preserve">Photographer</w:t>
      </w:r>
      <w:r>
        <w:t xml:space="preserve"> </w:t>
      </w:r>
      <w:r>
        <w:t xml:space="preserve">in capturing and interpreting Nairobi's complex social fabric. As one of Africa's most dynamic metropolises, Nairobi presents a unique case study where photographic practice intersects with urban development, cultural identity, and socio-economic change. This study addresses a significant gap in African visual studies by centering on local</w:t>
      </w:r>
      <w:r>
        <w:t xml:space="preserve"> </w:t>
      </w:r>
      <w:r>
        <w:rPr>
          <w:bCs/>
          <w:b/>
        </w:rPr>
        <w:t xml:space="preserve">Photographer</w:t>
      </w:r>
      <w:r>
        <w:t xml:space="preserve"> </w:t>
      </w:r>
      <w:r>
        <w:t xml:space="preserve">narratives rather than external perspectives.</w:t>
      </w:r>
    </w:p>
    <w:bookmarkEnd w:id="20"/>
    <w:bookmarkStart w:id="21" w:name="problem-statement"/>
    <w:p>
      <w:pPr>
        <w:pStyle w:val="Heading2"/>
      </w:pPr>
      <w:r>
        <w:t xml:space="preserve">2. Problem Statement</w:t>
      </w:r>
    </w:p>
    <w:p>
      <w:pPr>
        <w:pStyle w:val="FirstParagraph"/>
      </w:pPr>
      <w:r>
        <w:t xml:space="preserve">Nairobi's urban narrative remains disproportionately documented through foreign lenses or commercial photography, often overlooking grassroots realities and local artistic agency. While international media frequently depicts Nairobi through stereotypical frames of poverty or conflict, the nuanced work of Kenyan-based professional photographers has been marginalized in academic discourse. This imbalance obscures how local</w:t>
      </w:r>
      <w:r>
        <w:t xml:space="preserve"> </w:t>
      </w:r>
      <w:r>
        <w:rPr>
          <w:bCs/>
          <w:b/>
        </w:rPr>
        <w:t xml:space="preserve">Photographer</w:t>
      </w:r>
      <w:r>
        <w:t xml:space="preserve">s actively shape community narratives through their lens. There is an urgent need to investigate: How do professional</w:t>
      </w:r>
      <w:r>
        <w:t xml:space="preserve"> </w:t>
      </w:r>
      <w:r>
        <w:rPr>
          <w:bCs/>
          <w:b/>
        </w:rPr>
        <w:t xml:space="preserve">Photographer</w:t>
      </w:r>
      <w:r>
        <w:t xml:space="preserve">s in</w:t>
      </w:r>
      <w:r>
        <w:t xml:space="preserve"> </w:t>
      </w:r>
      <w:r>
        <w:rPr>
          <w:bCs/>
          <w:b/>
        </w:rPr>
        <w:t xml:space="preserve">Kenya Nairobi</w:t>
      </w:r>
      <w:r>
        <w:t xml:space="preserve"> </w:t>
      </w:r>
      <w:r>
        <w:t xml:space="preserve">navigate ethical, economic, and cultural challenges while documenting urban social dynamics? What unique perspectives do they offer that challenge dominant representations of the city?</w:t>
      </w:r>
    </w:p>
    <w:bookmarkEnd w:id="21"/>
    <w:bookmarkStart w:id="22" w:name="research-objectives"/>
    <w:p>
      <w:pPr>
        <w:pStyle w:val="Heading2"/>
      </w:pPr>
      <w:r>
        <w:t xml:space="preserve">3. Research Objectives</w:t>
      </w:r>
    </w:p>
    <w:p>
      <w:pPr>
        <w:numPr>
          <w:ilvl w:val="0"/>
          <w:numId w:val="1001"/>
        </w:numPr>
        <w:pStyle w:val="Compact"/>
      </w:pPr>
      <w:r>
        <w:t xml:space="preserve">To document the working methodologies and creative processes of 15 professional photographers operating within Nairobi's diverse neighborhoods.</w:t>
      </w:r>
    </w:p>
    <w:p>
      <w:pPr>
        <w:numPr>
          <w:ilvl w:val="0"/>
          <w:numId w:val="1001"/>
        </w:numPr>
        <w:pStyle w:val="Compact"/>
      </w:pPr>
      <w:r>
        <w:t xml:space="preserve">To analyze how photographers negotiate power dynamics when capturing marginalized communities in Nairobi, including Kibera, Mathare, and Ruiru.</w:t>
      </w:r>
    </w:p>
    <w:p>
      <w:pPr>
        <w:numPr>
          <w:ilvl w:val="0"/>
          <w:numId w:val="1001"/>
        </w:numPr>
        <w:pStyle w:val="Compact"/>
      </w:pPr>
      <w:r>
        <w:t xml:space="preserve">To evaluate the socio-economic impact of local photography on community engagement and urban policy discussions in Kenya Nairobi.</w:t>
      </w:r>
    </w:p>
    <w:p>
      <w:pPr>
        <w:numPr>
          <w:ilvl w:val="0"/>
          <w:numId w:val="1001"/>
        </w:numPr>
        <w:pStyle w:val="Compact"/>
      </w:pPr>
      <w:r>
        <w:t xml:space="preserve">To develop a framework for ethical visual documentation that centers Kenyan photographer voices within global discourse.</w:t>
      </w:r>
    </w:p>
    <w:bookmarkEnd w:id="22"/>
    <w:bookmarkStart w:id="23" w:name="literature-review"/>
    <w:p>
      <w:pPr>
        <w:pStyle w:val="Heading2"/>
      </w:pPr>
      <w:r>
        <w:t xml:space="preserve">4. Literature Review</w:t>
      </w:r>
    </w:p>
    <w:p>
      <w:pPr>
        <w:pStyle w:val="FirstParagraph"/>
      </w:pPr>
      <w:r>
        <w:t xml:space="preserve">Existing scholarship on African photography (e.g., Mwangi, 2018; Nyamnjoh, 2020) predominantly focuses on colonial archives or celebrity photographers. Studies of Nairobi's visual culture (Ogude, 2019) neglect the daily practices of professional</w:t>
      </w:r>
      <w:r>
        <w:t xml:space="preserve"> </w:t>
      </w:r>
      <w:r>
        <w:rPr>
          <w:bCs/>
          <w:b/>
        </w:rPr>
        <w:t xml:space="preserve">Photographer</w:t>
      </w:r>
      <w:r>
        <w:t xml:space="preserve">s who operate outside gallery spaces. Notably absent is research on how Nairobi-based photographers respond to the city's dual identity as both a global financial hub and site of extreme inequality. This study bridges this gap by applying decolonial visual theory (Mudimbe, 1988) to contemporary</w:t>
      </w:r>
      <w:r>
        <w:t xml:space="preserve"> </w:t>
      </w:r>
      <w:r>
        <w:rPr>
          <w:bCs/>
          <w:b/>
        </w:rPr>
        <w:t xml:space="preserve">Kenya Nairobi</w:t>
      </w:r>
      <w:r>
        <w:t xml:space="preserve"> </w:t>
      </w:r>
      <w:r>
        <w:t xml:space="preserve">photography practice. Crucially, it challenges the assumption that "African photography" must be defined by Western academic frameworks.</w:t>
      </w:r>
    </w:p>
    <w:bookmarkEnd w:id="23"/>
    <w:bookmarkStart w:id="27" w:name="methodology"/>
    <w:p>
      <w:pPr>
        <w:pStyle w:val="Heading2"/>
      </w:pPr>
      <w:r>
        <w:t xml:space="preserve">5. Methodology</w:t>
      </w:r>
    </w:p>
    <w:p>
      <w:pPr>
        <w:pStyle w:val="FirstParagraph"/>
      </w:pPr>
      <w:r>
        <w:t xml:space="preserve">This mixed-methods study employs three complementary approaches:</w:t>
      </w:r>
    </w:p>
    <w:bookmarkStart w:id="24" w:name="qualitative-case-studies"/>
    <w:p>
      <w:pPr>
        <w:pStyle w:val="Heading3"/>
      </w:pPr>
      <w:r>
        <w:t xml:space="preserve">5.1 Qualitative Case Studies</w:t>
      </w:r>
    </w:p>
    <w:p>
      <w:pPr>
        <w:pStyle w:val="FirstParagraph"/>
      </w:pPr>
      <w:r>
        <w:t xml:space="preserve">We will conduct in-depth interviews with 15 professional photographers working across Nairobi's socio-economic spectrum (e.g., documentary, commercial, fine art). Participants will include established practitioners like Mwangi Hutter and emerging voices from the Nairobi Photographic Collective. Interviews will explore their conceptual frameworks for selecting subjects, ethical considerations when photographing vulnerable communities, and economic sustainability strategies.</w:t>
      </w:r>
    </w:p>
    <w:bookmarkEnd w:id="24"/>
    <w:bookmarkStart w:id="25" w:name="visual-analysis"/>
    <w:p>
      <w:pPr>
        <w:pStyle w:val="Heading3"/>
      </w:pPr>
      <w:r>
        <w:t xml:space="preserve">5.2 Visual Analysis</w:t>
      </w:r>
    </w:p>
    <w:p>
      <w:pPr>
        <w:pStyle w:val="FirstParagraph"/>
      </w:pPr>
      <w:r>
        <w:t xml:space="preserve">A corpus of 500 photographs created by participants over the past three years will be analyzed through a lens of visual rhetoric. We will identify recurring motifs (e.g., informal markets, public protests, domestic spaces) and examine how framing choices influence audience perception of Nairobi's urban realities.</w:t>
      </w:r>
    </w:p>
    <w:bookmarkEnd w:id="25"/>
    <w:bookmarkStart w:id="26" w:name="community-impact-assessment"/>
    <w:p>
      <w:pPr>
        <w:pStyle w:val="Heading3"/>
      </w:pPr>
      <w:r>
        <w:t xml:space="preserve">5.3 Community Impact Assessment</w:t>
      </w:r>
    </w:p>
    <w:p>
      <w:pPr>
        <w:pStyle w:val="FirstParagraph"/>
      </w:pPr>
      <w:r>
        <w:t xml:space="preserve">Collaborative workshops with 5 community groups featured in photographers' work will assess whether visual documentation has fostered tangible social outcomes—such as increased civic engagement or policy awareness—within</w:t>
      </w:r>
      <w:r>
        <w:t xml:space="preserve"> </w:t>
      </w:r>
      <w:r>
        <w:rPr>
          <w:bCs/>
          <w:b/>
        </w:rPr>
        <w:t xml:space="preserve">Kenya Nairobi</w:t>
      </w:r>
      <w:r>
        <w:t xml:space="preserve">.</w:t>
      </w:r>
    </w:p>
    <w:bookmarkEnd w:id="26"/>
    <w:bookmarkEnd w:id="27"/>
    <w:bookmarkStart w:id="28" w:name="ethical-considerations"/>
    <w:p>
      <w:pPr>
        <w:pStyle w:val="Heading2"/>
      </w:pPr>
      <w:r>
        <w:t xml:space="preserve">6. Ethical Considerations</w:t>
      </w:r>
    </w:p>
    <w:p>
      <w:pPr>
        <w:pStyle w:val="FirstParagraph"/>
      </w:pPr>
      <w:r>
        <w:t xml:space="preserve">Ethical rigor is paramount. All participants will sign informed consent forms detailing how their work may be used. Photographers will receive 50% of honorariums from any commercial use of their images in the final publication, ensuring economic reciprocity. We prioritize community agency by allowing subjects to review and approve images before dissemination, aligning with Kenya's Data Protection Act (2019). The research team includes two Kenyan photojournalists to mitigate extractive practices common in Western-led studies.</w:t>
      </w:r>
    </w:p>
    <w:bookmarkEnd w:id="28"/>
    <w:bookmarkStart w:id="29" w:name="expected-outcomes-significance"/>
    <w:p>
      <w:pPr>
        <w:pStyle w:val="Heading2"/>
      </w:pPr>
      <w:r>
        <w:t xml:space="preserve">7. Expected Outcomes &amp; Significance</w:t>
      </w:r>
    </w:p>
    <w:p>
      <w:pPr>
        <w:pStyle w:val="FirstParagraph"/>
      </w:pPr>
      <w:r>
        <w:t xml:space="preserve">This</w:t>
      </w:r>
      <w:r>
        <w:t xml:space="preserve"> </w:t>
      </w:r>
      <w:r>
        <w:rPr>
          <w:bCs/>
          <w:b/>
        </w:rPr>
        <w:t xml:space="preserve">Research Proposal</w:t>
      </w:r>
      <w:r>
        <w:t xml:space="preserve"> </w:t>
      </w:r>
      <w:r>
        <w:t xml:space="preserve">will produce four key deliverables:</w:t>
      </w:r>
    </w:p>
    <w:p>
      <w:pPr>
        <w:pStyle w:val="BodyText"/>
      </w:pPr>
      <w:r>
        <w:t xml:space="preserve">A digital archive of Nairobi-based photographers' work with contextual annotations, hosted by the National Museums of Kenya.</w:t>
      </w:r>
    </w:p>
    <w:p>
      <w:pPr>
        <w:pStyle w:val="BodyText"/>
      </w:pPr>
      <w:r>
        <w:t xml:space="preserve">A published ethical framework for urban photography in Global South contexts, co-authored with participating photographers.</w:t>
      </w:r>
    </w:p>
    <w:p>
      <w:pPr>
        <w:pStyle w:val="BodyText"/>
      </w:pPr>
      <w:r>
        <w:t xml:space="preserve">Policy brief for Nairobi City County advocating for municipal funding to support community-centered visual projects.</w:t>
      </w:r>
    </w:p>
    <w:p>
      <w:pPr>
        <w:pStyle w:val="FirstParagraph"/>
      </w:pPr>
      <w:r>
        <w:t xml:space="preserve">The significance extends beyond academia: By centering Kenyan photographers' voices, we challenge Western-centric visual narratives of Africa. As Nairobi accelerates urbanization (projected 60% population growth by 2040), this research will provide actionable insights for policymakers seeking authentic community engagement strategies. The findings will also equip emerging photographers with tools to navigate ethical dilemmas while building sustainable careers in Nairobi's competitive creative economy.</w:t>
      </w:r>
    </w:p>
    <w:bookmarkEnd w:id="29"/>
    <w:bookmarkStart w:id="30" w:name="timeline"/>
    <w:p>
      <w:pPr>
        <w:pStyle w:val="Heading2"/>
      </w:pPr>
      <w:r>
        <w:t xml:space="preserve">8. 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Participant Recruitment</w:t>
      </w:r>
    </w:p>
    <w:p>
      <w:pPr>
        <w:pStyle w:val="BodyText"/>
      </w:pPr>
      <w:r>
        <w:t xml:space="preserve">Months 1-3</w:t>
      </w:r>
    </w:p>
    <w:p>
      <w:pPr>
        <w:pStyle w:val="BodyText"/>
      </w:pPr>
      <w:r>
        <w:t xml:space="preserve">List of 20 target photographers; Ethical approval</w:t>
      </w:r>
    </w:p>
    <w:p>
      <w:pPr>
        <w:pStyle w:val="BodyText"/>
      </w:pPr>
      <w:r>
        <w:t xml:space="preserve">Data Collection: Interviews &amp; Image Analysis</w:t>
      </w:r>
    </w:p>
    <w:p>
      <w:pPr>
        <w:pStyle w:val="BodyText"/>
      </w:pPr>
      <w:r>
        <w:t xml:space="preserve">Months 4-8</w:t>
      </w:r>
    </w:p>
    <w:p>
      <w:pPr>
        <w:pStyle w:val="BodyText"/>
      </w:pPr>
      <w:r>
        <w:t xml:space="preserve">Transcribed interviews; Visual corpus database</w:t>
      </w:r>
    </w:p>
    <w:p>
      <w:pPr>
        <w:pStyle w:val="BodyText"/>
      </w:pPr>
      <w:r>
        <w:t xml:space="preserve">Community Workshops &amp; Framework Development</w:t>
      </w:r>
    </w:p>
    <w:p>
      <w:pPr>
        <w:pStyle w:val="BodyText"/>
      </w:pPr>
      <w:r>
        <w:t xml:space="preserve">&lt;</w:t>
      </w:r>
    </w:p>
    <w:p>
      <w:pPr>
        <w:pStyle w:val="BodyText"/>
      </w:pPr>
      <w:r>
        <w:t xml:space="preserve">Months 9-10</w:t>
      </w:r>
    </w:p>
    <w:p>
      <w:pPr>
        <w:pStyle w:val="BodyText"/>
      </w:pPr>
      <w:r>
        <w:t xml:space="preserve">Draft ethical framework; Community feedback reports</w:t>
      </w:r>
    </w:p>
    <w:p>
      <w:pPr>
        <w:pStyle w:val="BodyText"/>
      </w:pPr>
      <w:r>
        <w:t xml:space="preserve">Dissemination &amp; Policy Engagement</w:t>
      </w:r>
    </w:p>
    <w:p>
      <w:pPr>
        <w:pStyle w:val="BodyText"/>
      </w:pPr>
      <w:r>
        <w:t xml:space="preserve">Months 11-12</w:t>
      </w:r>
    </w:p>
    <w:p>
      <w:pPr>
        <w:pStyle w:val="BodyText"/>
      </w:pPr>
      <w:r>
        <w:t xml:space="preserve">Presentation at Nairobi Urban Forum; Digital archive launch</w:t>
      </w:r>
    </w:p>
    <w:bookmarkEnd w:id="30"/>
    <w:bookmarkStart w:id="31" w:name="conclusion"/>
    <w:p>
      <w:pPr>
        <w:pStyle w:val="Heading2"/>
      </w:pPr>
      <w:r>
        <w:t xml:space="preserve">9. Conclusion</w:t>
      </w:r>
    </w:p>
    <w:p>
      <w:pPr>
        <w:pStyle w:val="FirstParagraph"/>
      </w:pPr>
      <w:r>
        <w:t xml:space="preserve">This</w:t>
      </w:r>
      <w:r>
        <w:t xml:space="preserve"> </w:t>
      </w:r>
      <w:r>
        <w:rPr>
          <w:bCs/>
          <w:b/>
        </w:rPr>
        <w:t xml:space="preserve">Research Proposal</w:t>
      </w:r>
      <w:r>
        <w:t xml:space="preserve"> </w:t>
      </w:r>
      <w:r>
        <w:t xml:space="preserve">asserts that the professional</w:t>
      </w:r>
      <w:r>
        <w:t xml:space="preserve"> </w:t>
      </w:r>
      <w:r>
        <w:rPr>
          <w:bCs/>
          <w:b/>
        </w:rPr>
        <w:t xml:space="preserve">Photographer</w:t>
      </w:r>
      <w:r>
        <w:t xml:space="preserve"> </w:t>
      </w:r>
      <w:r>
        <w:t xml:space="preserve">in</w:t>
      </w:r>
      <w:r>
        <w:t xml:space="preserve"> </w:t>
      </w:r>
      <w:r>
        <w:rPr>
          <w:bCs/>
          <w:b/>
        </w:rPr>
        <w:t xml:space="preserve">Kenya Nairobi</w:t>
      </w:r>
      <w:r>
        <w:t xml:space="preserve"> </w:t>
      </w:r>
      <w:r>
        <w:t xml:space="preserve">is far more than a visual recorder—they are cultural mediators, community advocates, and catalysts for social discourse. By investing in their methodologies and ethical frameworks, we can transform how Nairobi's urban identity is understood both locally and globally. In a city where photography increasingly shapes public consciousness—from viral social media campaigns to government development reports—the insights from this study will be invaluable. We seek funding to amplify the voices of Kenyan photographers who have long documented Nairobi's soul, ensuring their contributions are recognized as essential to the city's cultural infrastructure.</w:t>
      </w:r>
    </w:p>
    <w:bookmarkEnd w:id="31"/>
    <w:bookmarkStart w:id="32" w:name="references-selected"/>
    <w:p>
      <w:pPr>
        <w:pStyle w:val="Heading2"/>
      </w:pPr>
      <w:r>
        <w:t xml:space="preserve">10. References (Selected)</w:t>
      </w:r>
    </w:p>
    <w:p>
      <w:pPr>
        <w:numPr>
          <w:ilvl w:val="0"/>
          <w:numId w:val="1003"/>
        </w:numPr>
        <w:pStyle w:val="Compact"/>
      </w:pPr>
      <w:r>
        <w:t xml:space="preserve">Mwangi, S. (2018). *Visualizing Urban Africa: Photography and Social Change*. Pambazuka Press.</w:t>
      </w:r>
    </w:p>
    <w:p>
      <w:pPr>
        <w:numPr>
          <w:ilvl w:val="0"/>
          <w:numId w:val="1003"/>
        </w:numPr>
        <w:pStyle w:val="Compact"/>
      </w:pPr>
      <w:r>
        <w:t xml:space="preserve">Nyamnjoh, F. B. (2020). "Decolonizing Visual Narratives in African Cities." *African Studies Review*, 63(2), 145–163.</w:t>
      </w:r>
    </w:p>
    <w:p>
      <w:pPr>
        <w:numPr>
          <w:ilvl w:val="0"/>
          <w:numId w:val="1003"/>
        </w:numPr>
        <w:pStyle w:val="Compact"/>
      </w:pPr>
      <w:r>
        <w:t xml:space="preserve">Ogude, A. (2019). *Nairobi Through the Lens: Urban Identity and Photography*. East African Publishers.</w:t>
      </w:r>
    </w:p>
    <w:p>
      <w:pPr>
        <w:numPr>
          <w:ilvl w:val="0"/>
          <w:numId w:val="1003"/>
        </w:numPr>
        <w:pStyle w:val="Compact"/>
      </w:pPr>
      <w:r>
        <w:t xml:space="preserve">Kenya Data Protection Act (2019). Republic of Kenya.</w:t>
      </w:r>
    </w:p>
    <w:p>
      <w:pPr>
        <w:pStyle w:val="FirstParagraph"/>
      </w:pPr>
      <w:r>
        <w:rPr>
          <w:bCs/>
          <w:b/>
        </w:rPr>
        <w:t xml:space="preserve">Word Count: 847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Professional Photographer in Documenting Urban Social Dynamics in Kenya Nairobi</dc:title>
  <dc:creator/>
  <dc:language>en</dc:language>
  <cp:keywords/>
  <dcterms:created xsi:type="dcterms:W3CDTF">2025-12-10T07:21:40Z</dcterms:created>
  <dcterms:modified xsi:type="dcterms:W3CDTF">2025-12-10T07:21:40Z</dcterms:modified>
</cp:coreProperties>
</file>

<file path=docProps/custom.xml><?xml version="1.0" encoding="utf-8"?>
<Properties xmlns="http://schemas.openxmlformats.org/officeDocument/2006/custom-properties" xmlns:vt="http://schemas.openxmlformats.org/officeDocument/2006/docPropsVTypes"/>
</file>