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Urban</w:t>
      </w:r>
      <w:r>
        <w:t xml:space="preserve"> </w:t>
      </w:r>
      <w:r>
        <w:t xml:space="preserve">Identity</w:t>
      </w:r>
      <w:r>
        <w:t xml:space="preserve"> </w:t>
      </w:r>
      <w:r>
        <w:t xml:space="preserve">Through</w:t>
      </w:r>
      <w:r>
        <w:t xml:space="preserve"> </w:t>
      </w:r>
      <w:r>
        <w:t xml:space="preserve">Contemporary</w:t>
      </w:r>
      <w:r>
        <w:t xml:space="preserve"> </w:t>
      </w:r>
      <w:r>
        <w:t xml:space="preserve">Photography</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57c08167e59bd44e0559fc7a09d338e6b47f492"/>
    <w:p>
      <w:pPr>
        <w:pStyle w:val="Heading1"/>
      </w:pPr>
      <w:r>
        <w:t xml:space="preserve">Research Proposal: Navigating Urban Identity Through Contemporary Photography in New Zealand Wellington</w:t>
      </w:r>
    </w:p>
    <w:p>
      <w:pPr>
        <w:pStyle w:val="FirstParagraph"/>
      </w:pPr>
      <w:r>
        <w:rPr>
          <w:bCs/>
          <w:b/>
        </w:rPr>
        <w:t xml:space="preserve">Abstract:</w:t>
      </w:r>
      <w:r>
        <w:t xml:space="preserve"> </w:t>
      </w:r>
      <w:r>
        <w:t xml:space="preserve">This Research Proposal outlines a critical investigation into the evolving role of the contemporary Photographer within the dynamic cultural and urban landscape of New Zealand Wellington. Focusing specifically on how photographers engage with, interpret, and contribute to the city's unique identity – from its iconic harbour vistas and volcanic topography to its vibrant Māori cultural presence and creative industries – this study seeks to document and analyze the interplay between photographic practice, local narratives, and urban development in Te Whanganui-a-Tara (Wellington). Through ethnographic methods, critical discourse analysis of visual output, and practitioner interviews, the research will address a significant gap in understanding how photography functions as both an artistic medium and a socio-cultural document within New Zealand's capital city. The findings aim to contribute valuable insights for photographers, cultural institutions like Te Papa Tongarewa and City Gallery Wellington, urban planners, and academic fields including visual culture studies and Pacific arts.</w:t>
      </w:r>
    </w:p>
    <w:bookmarkStart w:id="20" w:name="Xab9d24baf6210d1df7d4e24c72b28f1514f24d4"/>
    <w:p>
      <w:pPr>
        <w:pStyle w:val="Heading2"/>
      </w:pPr>
      <w:r>
        <w:t xml:space="preserve">1. Introduction: The Photographer in the Heart of Aotearoa</w:t>
      </w:r>
    </w:p>
    <w:p>
      <w:pPr>
        <w:pStyle w:val="FirstParagraph"/>
      </w:pPr>
      <w:r>
        <w:t xml:space="preserve">New Zealand Wellington stands as a city defined by its energy – a compact metropolis where rugged coastlines meet bustling streets, Māori cultural renaissance thrives alongside international influences, and creativity permeates every corner from Cuba Street to the Cable Car. In this vibrant context, the Photographer is not merely an observer but an active participant in shaping how Wellington is perceived locally and globally. This Research Proposal centers on understanding the specific challenges, opportunities, and creative strategies employed by photographers working within New Zealand Wellington today. It moves beyond documenting scenery to interrogate how photographic practice actively constructs narratives about urban identity, belonging, environmental engagement (particularly concerning the fragile Wellington coastline), and cultural exchange. The proposed research acknowledges that a "photographer" operating in this specific location cannot be studied in isolation; their work is intrinsically linked to the unique socio-geographic fabric of New Zealand's capital city.</w:t>
      </w:r>
    </w:p>
    <w:bookmarkEnd w:id="20"/>
    <w:bookmarkStart w:id="21" w:name="X1798694fff74187e33775465f5c2d4c7621626f"/>
    <w:p>
      <w:pPr>
        <w:pStyle w:val="Heading2"/>
      </w:pPr>
      <w:r>
        <w:t xml:space="preserve">2. Literature Review: Gaps in Wellington-Specific Photographic Studies</w:t>
      </w:r>
    </w:p>
    <w:p>
      <w:pPr>
        <w:pStyle w:val="FirstParagraph"/>
      </w:pPr>
      <w:r>
        <w:t xml:space="preserve">While extensive literature exists on photography theory, urban studies, and New Zealand visual culture broadly, there is a notable scarcity of focused research on the *contemporary photographic practice* within Wellington itself. Existing works often generalize about "New Zealand photography" or focus on historical archives (e.g., the legacy of photographers like George Stoddart White) or broader Pacific contexts. Studies on urban photography frequently centre on global cities like London, New York, or Tokyo, neglecting Wellington's distinct character as a compact, culturally layered Pacific capital. Research into how photographers navigate Māori cultural protocols (such as kaitiakitanga - guardianship) in their work within Te Whanganui-a-Tara is particularly underdeveloped. This gap necessitates a dedicated Research Proposal focused specifically on the Photographer operating *in* and *through* New Zealand Wellington, examining their relationship with place, community, and institutional frameworks.</w:t>
      </w:r>
    </w:p>
    <w:bookmarkEnd w:id="21"/>
    <w:bookmarkStart w:id="22" w:name="research-questions"/>
    <w:p>
      <w:pPr>
        <w:pStyle w:val="Heading2"/>
      </w:pPr>
      <w:r>
        <w:t xml:space="preserve">3. Research Questions</w:t>
      </w:r>
    </w:p>
    <w:p>
      <w:pPr>
        <w:pStyle w:val="FirstParagraph"/>
      </w:pPr>
      <w:r>
        <w:t xml:space="preserve">This study will be guided by the following core questions:</w:t>
      </w:r>
    </w:p>
    <w:p>
      <w:pPr>
        <w:numPr>
          <w:ilvl w:val="0"/>
          <w:numId w:val="1001"/>
        </w:numPr>
        <w:pStyle w:val="Compact"/>
      </w:pPr>
      <w:r>
        <w:t xml:space="preserve">How do contemporary Photographers in New Zealand Wellington conceptualize and negotiate their relationship with the city's physical environment (including its unique light, topography, and climate) and its evolving cultural identity?</w:t>
      </w:r>
    </w:p>
    <w:p>
      <w:pPr>
        <w:numPr>
          <w:ilvl w:val="0"/>
          <w:numId w:val="1001"/>
        </w:numPr>
        <w:pStyle w:val="Compact"/>
      </w:pPr>
      <w:r>
        <w:t xml:space="preserve">In what ways does photographic practice in Wellington contribute to (or challenge) dominant narratives about the city’s character, particularly concerning Māori presence, sustainability concerns, and social diversity?</w:t>
      </w:r>
    </w:p>
    <w:p>
      <w:pPr>
        <w:numPr>
          <w:ilvl w:val="0"/>
          <w:numId w:val="1001"/>
        </w:numPr>
        <w:pStyle w:val="Compact"/>
      </w:pPr>
      <w:r>
        <w:t xml:space="preserve">What are the primary professional challenges (funding models, market access, institutional support) faced by Photographers operating within New Zealand Wellington's specific creative economy ecosystem?</w:t>
      </w:r>
    </w:p>
    <w:p>
      <w:pPr>
        <w:numPr>
          <w:ilvl w:val="0"/>
          <w:numId w:val="1001"/>
        </w:numPr>
        <w:pStyle w:val="Compact"/>
      </w:pPr>
      <w:r>
        <w:t xml:space="preserve">How do Photographers utilize their work to foster community connection or address local issues within the unique context of Wellington?</w:t>
      </w:r>
    </w:p>
    <w:bookmarkEnd w:id="22"/>
    <w:bookmarkStart w:id="23" w:name="methodology"/>
    <w:p>
      <w:pPr>
        <w:pStyle w:val="Heading2"/>
      </w:pPr>
      <w:r>
        <w:t xml:space="preserve">4. Methodology</w:t>
      </w:r>
    </w:p>
    <w:p>
      <w:pPr>
        <w:pStyle w:val="FirstParagraph"/>
      </w:pPr>
      <w:r>
        <w:t xml:space="preserve">The research will employ a mixed-methods approach, prioritizing qualitative depth through:</w:t>
      </w:r>
    </w:p>
    <w:p>
      <w:pPr>
        <w:numPr>
          <w:ilvl w:val="0"/>
          <w:numId w:val="1002"/>
        </w:numPr>
        <w:pStyle w:val="Compact"/>
      </w:pPr>
      <w:r>
        <w:rPr>
          <w:bCs/>
          <w:b/>
        </w:rPr>
        <w:t xml:space="preserve">Participant Observation &amp; Ethnography:</w:t>
      </w:r>
      <w:r>
        <w:t xml:space="preserve"> </w:t>
      </w:r>
      <w:r>
        <w:t xml:space="preserve">Immersing in Wellington's creative spaces (workshops, exhibitions at The Costume Centre or City Gallery, festivals like Wellycon) to observe interactions and practices among Photographers.</w:t>
      </w:r>
    </w:p>
    <w:p>
      <w:pPr>
        <w:numPr>
          <w:ilvl w:val="0"/>
          <w:numId w:val="1002"/>
        </w:numPr>
        <w:pStyle w:val="Compact"/>
      </w:pPr>
      <w:r>
        <w:rPr>
          <w:bCs/>
          <w:b/>
        </w:rPr>
        <w:t xml:space="preserve">Semi-Structured Interviews:</w:t>
      </w:r>
      <w:r>
        <w:t xml:space="preserve"> </w:t>
      </w:r>
      <w:r>
        <w:t xml:space="preserve">Conducting in-depth interviews with 15-20 diverse Photographers based in Wellington (including emerging artists, commercial practitioners, documentary photographers, and those working with Māori communities), ensuring representation across ethnicities, experience levels, and photographic styles.</w:t>
      </w:r>
    </w:p>
    <w:p>
      <w:pPr>
        <w:numPr>
          <w:ilvl w:val="0"/>
          <w:numId w:val="1002"/>
        </w:numPr>
        <w:pStyle w:val="Compact"/>
      </w:pPr>
      <w:r>
        <w:rPr>
          <w:bCs/>
          <w:b/>
        </w:rPr>
        <w:t xml:space="preserve">Discourse &amp; Visual Analysis:</w:t>
      </w:r>
      <w:r>
        <w:t xml:space="preserve"> </w:t>
      </w:r>
      <w:r>
        <w:t xml:space="preserve">Critically analyzing a curated selection of recent photographic works (exhibitions, online portfolios) by Wellington-based Photographers to identify recurring themes, visual language, and narrative strategies related to place identity.</w:t>
      </w:r>
    </w:p>
    <w:p>
      <w:pPr>
        <w:numPr>
          <w:ilvl w:val="0"/>
          <w:numId w:val="1002"/>
        </w:numPr>
        <w:pStyle w:val="Compact"/>
      </w:pPr>
      <w:r>
        <w:rPr>
          <w:bCs/>
          <w:b/>
        </w:rPr>
        <w:t xml:space="preserve">Institutional Engagement:</w:t>
      </w:r>
      <w:r>
        <w:t xml:space="preserve"> </w:t>
      </w:r>
      <w:r>
        <w:t xml:space="preserve">Consulting with key cultural institutions (Te Papa Tongarewa's photography department, Creative New Zealand, local arts councils) to understand support structures and perceptions of photographic practice in the city.</w:t>
      </w:r>
    </w:p>
    <w:bookmarkEnd w:id="23"/>
    <w:bookmarkStart w:id="24" w:name="significance-and-expected-contribution"/>
    <w:p>
      <w:pPr>
        <w:pStyle w:val="Heading2"/>
      </w:pPr>
      <w:r>
        <w:t xml:space="preserve">5. Significance and Expected Contribution</w:t>
      </w:r>
    </w:p>
    <w:p>
      <w:pPr>
        <w:pStyle w:val="FirstParagraph"/>
      </w:pPr>
      <w:r>
        <w:t xml:space="preserve">This Research Proposal addresses a critical need for localized understanding within New Zealand's visual culture landscape. The findings will provide tangible value by:</w:t>
      </w:r>
    </w:p>
    <w:p>
      <w:pPr>
        <w:numPr>
          <w:ilvl w:val="0"/>
          <w:numId w:val="1003"/>
        </w:numPr>
        <w:pStyle w:val="Compact"/>
      </w:pPr>
      <w:r>
        <w:rPr>
          <w:bCs/>
          <w:b/>
        </w:rPr>
        <w:t xml:space="preserve">Informing Practitioners:</w:t>
      </w:r>
      <w:r>
        <w:t xml:space="preserve"> </w:t>
      </w:r>
      <w:r>
        <w:t xml:space="preserve">Offering practical insights and a nuanced understanding of the Wellington context to guide emerging Photographers in their professional development and creative strategy within Aotearoa.</w:t>
      </w:r>
    </w:p>
    <w:p>
      <w:pPr>
        <w:numPr>
          <w:ilvl w:val="0"/>
          <w:numId w:val="1003"/>
        </w:numPr>
        <w:pStyle w:val="Compact"/>
      </w:pPr>
      <w:r>
        <w:rPr>
          <w:bCs/>
          <w:b/>
        </w:rPr>
        <w:t xml:space="preserve">Supporting Institutions:</w:t>
      </w:r>
      <w:r>
        <w:t xml:space="preserve"> </w:t>
      </w:r>
      <w:r>
        <w:t xml:space="preserve">Equipping cultural bodies like City Gallery Wellington, Creative New Zealand, and Māori arts organizations with evidence-based knowledge to better support photographic practice through funding, mentorship, and exhibition programming tailored to the city's specific needs.</w:t>
      </w:r>
    </w:p>
    <w:p>
      <w:pPr>
        <w:numPr>
          <w:ilvl w:val="0"/>
          <w:numId w:val="1003"/>
        </w:numPr>
        <w:pStyle w:val="Compact"/>
      </w:pPr>
      <w:r>
        <w:rPr>
          <w:bCs/>
          <w:b/>
        </w:rPr>
        <w:t xml:space="preserve">Advancing Academic Discourse:</w:t>
      </w:r>
      <w:r>
        <w:t xml:space="preserve"> </w:t>
      </w:r>
      <w:r>
        <w:t xml:space="preserve">Contributing new empirical data on urban photography within a Pacific context, enriching fields of cultural geography, visual anthropology, and Aotearoa New Zealand studies. It directly addresses the call for more place-based research in contemporary photography.</w:t>
      </w:r>
    </w:p>
    <w:p>
      <w:pPr>
        <w:numPr>
          <w:ilvl w:val="0"/>
          <w:numId w:val="1003"/>
        </w:numPr>
        <w:pStyle w:val="Compact"/>
      </w:pPr>
      <w:r>
        <w:rPr>
          <w:bCs/>
          <w:b/>
        </w:rPr>
        <w:t xml:space="preserve">Elevating Wellington's Narrative:</w:t>
      </w:r>
      <w:r>
        <w:t xml:space="preserve"> </w:t>
      </w:r>
      <w:r>
        <w:t xml:space="preserve">Helping to define and articulate a richer, more complex story of Wellington as a city through the lens of its own photographers, moving beyond clichés to reveal deeper layers of its identity shaped by light, land, and people.</w:t>
      </w:r>
    </w:p>
    <w:bookmarkEnd w:id="24"/>
    <w:bookmarkStart w:id="25" w:name="conclusion"/>
    <w:p>
      <w:pPr>
        <w:pStyle w:val="Heading2"/>
      </w:pPr>
      <w:r>
        <w:t xml:space="preserve">6. Conclusion</w:t>
      </w:r>
    </w:p>
    <w:p>
      <w:pPr>
        <w:pStyle w:val="FirstParagraph"/>
      </w:pPr>
      <w:r>
        <w:t xml:space="preserve">The role of the Photographer in New Zealand Wellington is pivotal yet under-researched. This Research Proposal outlines a vital investigation into how contemporary photographers engage with their unique urban environment to create meaning and contribute to the city's evolving story. By centering the experiences, challenges, and creative processes of Photographers working *in* Wellington – within the specific cultural, social, and physical context of Te Whanganui-a-Tara – this study promises significant contributions to both local creative practice and broader academic understanding. It moves beyond a simple "photography in Wellington" survey to offer a deep dive into how visual storytelling actively shapes urban identity in the heart of Aotearoa New Zealand. The insights generated will not only benefit the photographers themselves but also foster a more vibrant, understood, and supported photographic ecology within New Zealand's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Urban Identity Through Contemporary Photography in New Zealand Wellington</dc:title>
  <dc:creator/>
  <dc:language>en</dc:language>
  <cp:keywords/>
  <dcterms:created xsi:type="dcterms:W3CDTF">2026-07-24T14:25:55Z</dcterms:created>
  <dcterms:modified xsi:type="dcterms:W3CDTF">2026-07-24T14:25:55Z</dcterms:modified>
</cp:coreProperties>
</file>

<file path=docProps/custom.xml><?xml version="1.0" encoding="utf-8"?>
<Properties xmlns="http://schemas.openxmlformats.org/officeDocument/2006/custom-properties" xmlns:vt="http://schemas.openxmlformats.org/officeDocument/2006/docPropsVTypes"/>
</file>