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0" w:name="Xf858be29d9e8b9d3730356482ca44efdab6cf28"/>
    <w:p>
      <w:pPr>
        <w:pStyle w:val="Heading1"/>
      </w:pPr>
      <w:r>
        <w:t xml:space="preserve">Research Proposal: Contemporary Photography Practice in Switzerland Zurich</w:t>
      </w:r>
    </w:p>
    <w:p>
      <w:pPr>
        <w:pStyle w:val="FirstParagraph"/>
      </w:pPr>
      <w:r>
        <w:rPr>
          <w:bCs/>
          <w:b/>
        </w:rPr>
        <w:t xml:space="preserve">Introduction and Contextual Framework</w:t>
      </w:r>
    </w:p>
    <w:p>
      <w:pPr>
        <w:pStyle w:val="BodyText"/>
      </w:pPr>
      <w:r>
        <w:t xml:space="preserve">The cultural landscape of Switzerland Zurich represents a unique confluence of historical tradition and avant-garde innovation, making it an ideal site for studying contemporary visual arts. This research proposal examines the professional practice of the modern Photographer operating within this dynamic urban environment. As Switzerland's financial hub and cultural epicenter, Zurich offers an exceptional microcosm where global artistic trends intersect with local Swiss identity, presenting a fertile ground for photographic inquiry. The significance of this Research Proposal lies in its targeted focus on how a Photographer navigates professional development, ethical considerations, and creative expression within the specific socio-economic framework of Switzerland Zurich.</w:t>
      </w:r>
    </w:p>
    <w:p>
      <w:pPr>
        <w:pStyle w:val="BodyText"/>
      </w:pPr>
      <w:r>
        <w:rPr>
          <w:bCs/>
          <w:b/>
        </w:rPr>
        <w:t xml:space="preserve">Problem Statement and Research Gap</w:t>
      </w:r>
    </w:p>
    <w:p>
      <w:pPr>
        <w:pStyle w:val="BodyText"/>
      </w:pPr>
      <w:r>
        <w:t xml:space="preserve">While extensive scholarship exists on European photography traditions, critical gaps persist regarding contemporary practitioners operating in Swiss urban centers. Existing literature predominantly focuses on historical movements or international photographers working temporarily in Switzerland, neglecting the sustained professional trajectories of local Photographers embedded within Zurich's cultural ecosystem. This Research Proposal addresses this void by investigating the lived realities of a Photographer who has established long-term practice in Switzerland Zurich, examining how they negotiate commercial viability, artistic integrity, and institutional engagement within a market characterized by high living costs and intense competition.</w:t>
      </w:r>
    </w:p>
    <w:p>
      <w:pPr>
        <w:pStyle w:val="BodyText"/>
      </w:pPr>
      <w:r>
        <w:rPr>
          <w:bCs/>
          <w:b/>
        </w:rPr>
        <w:t xml:space="preserve">Research Questions</w:t>
      </w:r>
    </w:p>
    <w:p>
      <w:pPr>
        <w:numPr>
          <w:ilvl w:val="0"/>
          <w:numId w:val="1001"/>
        </w:numPr>
        <w:pStyle w:val="Compact"/>
      </w:pPr>
      <w:r>
        <w:t xml:space="preserve">How do Photographers in Switzerland Zurich navigate the tension between commercial client demands and personal artistic vision within the Swiss cultural economy?</w:t>
      </w:r>
    </w:p>
    <w:p>
      <w:pPr>
        <w:numPr>
          <w:ilvl w:val="0"/>
          <w:numId w:val="1001"/>
        </w:numPr>
        <w:pStyle w:val="Compact"/>
      </w:pPr>
      <w:r>
        <w:t xml:space="preserve">To what extent does Zurich's unique position as a global financial center influence the thematic content and reception of local Photographer practices?</w:t>
      </w:r>
    </w:p>
    <w:p>
      <w:pPr>
        <w:numPr>
          <w:ilvl w:val="0"/>
          <w:numId w:val="1001"/>
        </w:numPr>
        <w:pStyle w:val="Compact"/>
      </w:pPr>
      <w:r>
        <w:t xml:space="preserve">What institutional structures (galleries, arts councils, educational institutions) support or constrain Photographer development in Switzerland Zurich compared to other European cities?</w:t>
      </w:r>
    </w:p>
    <w:p>
      <w:pPr>
        <w:pStyle w:val="FirstParagraph"/>
      </w:pPr>
      <w:r>
        <w:rPr>
          <w:bCs/>
          <w:b/>
        </w:rPr>
        <w:t xml:space="preserve">Literature Review</w:t>
      </w:r>
    </w:p>
    <w:p>
      <w:pPr>
        <w:pStyle w:val="BodyText"/>
      </w:pPr>
      <w:r>
        <w:t xml:space="preserve">Current scholarship on photographic practice in Switzerland remains fragmented. Studies by Müller (2018) analyze historical Swiss photography but omit contemporary practitioners, while international works like Smith's (2020) on urban photographers focus exclusively on Berlin and London. Zurich-specific research is limited to exhibition catalogues that document output rather than process. This Research Proposal bridges this gap by employing ethnographic methodology to capture the Photographer's professional journey within Switzerland Zurich—examining how they leverage Zurich's dual identity as both a traditional Swiss city and cosmopolitan hub. Crucially, this study moves beyond aesthetic analysis to investigate the logistical, financial, and psychological dimensions of sustaining photographic practice in a high-cost European metropolis.</w:t>
      </w:r>
    </w:p>
    <w:p>
      <w:pPr>
        <w:pStyle w:val="BodyText"/>
      </w:pPr>
      <w:r>
        <w:rPr>
          <w:bCs/>
          <w:b/>
        </w:rPr>
        <w:t xml:space="preserve">Methodology</w:t>
      </w:r>
    </w:p>
    <w:p>
      <w:pPr>
        <w:pStyle w:val="BodyText"/>
      </w:pPr>
      <w:r>
        <w:t xml:space="preserve">This mixed-methods Research Proposal employs three interconnected approaches:</w:t>
      </w:r>
    </w:p>
    <w:p>
      <w:pPr>
        <w:numPr>
          <w:ilvl w:val="0"/>
          <w:numId w:val="1002"/>
        </w:numPr>
        <w:pStyle w:val="Compact"/>
      </w:pPr>
      <w:r>
        <w:rPr>
          <w:iCs/>
          <w:i/>
        </w:rPr>
        <w:t xml:space="preserve">Longitudinal Ethnography:</w:t>
      </w:r>
      <w:r>
        <w:t xml:space="preserve"> </w:t>
      </w:r>
      <w:r>
        <w:t xml:space="preserve">Participant observation with one lead Photographer (to be identified through Zurich Photographic Society partnerships) over 18 months, documenting studio practices, client meetings, and exhibition processes.</w:t>
      </w:r>
    </w:p>
    <w:p>
      <w:pPr>
        <w:numPr>
          <w:ilvl w:val="0"/>
          <w:numId w:val="1002"/>
        </w:numPr>
        <w:pStyle w:val="Compact"/>
      </w:pPr>
      <w:r>
        <w:rPr>
          <w:iCs/>
          <w:i/>
        </w:rPr>
        <w:t xml:space="preserve">Semi-Structured Interviews:</w:t>
      </w:r>
      <w:r>
        <w:t xml:space="preserve"> </w:t>
      </w:r>
      <w:r>
        <w:t xml:space="preserve">25 in-depth interviews with Photographers at various career stages across Switzerland Zurich, alongside gallery directors and cultural policymakers.</w:t>
      </w:r>
    </w:p>
    <w:p>
      <w:pPr>
        <w:numPr>
          <w:ilvl w:val="0"/>
          <w:numId w:val="1002"/>
        </w:numPr>
        <w:pStyle w:val="Compact"/>
      </w:pPr>
      <w:r>
        <w:rPr>
          <w:iCs/>
          <w:i/>
        </w:rPr>
        <w:t xml:space="preserve">Archival Analysis:</w:t>
      </w:r>
      <w:r>
        <w:t xml:space="preserve"> </w:t>
      </w:r>
      <w:r>
        <w:t xml:space="preserve">Examination of institutional records from Zürcher Kunsthaus, Fotomuseum Winterthur, and Swiss Arts Council to trace support structures for photographers since 2010.</w:t>
      </w:r>
    </w:p>
    <w:p>
      <w:pPr>
        <w:pStyle w:val="FirstParagraph"/>
      </w:pPr>
      <w:r>
        <w:t xml:space="preserve">The selection of Switzerland Zurich as the research site is deliberate—its concentration of international galleries (including Galerie Thaddaeus Ropac), established arts foundations (like Pro Helvetia), and proximity to global markets creates a distinctive professional ecosystem rarely studied in photographic research. Data collection will adhere to Swiss ethics guidelines, with informed consent obtained from all participants.</w:t>
      </w:r>
    </w:p>
    <w:p>
      <w:pPr>
        <w:pStyle w:val="BodyText"/>
      </w:pPr>
      <w:r>
        <w:rPr>
          <w:bCs/>
          <w:b/>
        </w:rPr>
        <w:t xml:space="preserve">Expected Contributions</w:t>
      </w:r>
    </w:p>
    <w:p>
      <w:pPr>
        <w:pStyle w:val="BodyText"/>
      </w:pPr>
      <w:r>
        <w:t xml:space="preserve">This Research Proposal promises significant academic and practical contributions. Theoretically, it advances understanding of how artistic labor operates within specialized European urban contexts, challenging assumptions about photographic practice in "non-metropolitan" settings (Zurich is Switzerland's largest city). Practically, findings will generate a framework for Photographer career development strategies applicable to other Swiss cities. Most importantly, the research will produce the first comprehensive study of Photographer professionalism in Switzerland Zurich—addressing a critical need identified by Zurich's Federal Office of Culture.</w:t>
      </w:r>
    </w:p>
    <w:p>
      <w:pPr>
        <w:pStyle w:val="BodyText"/>
      </w:pPr>
      <w:r>
        <w:t xml:space="preserve">Specific outputs include: 1) A peer-reviewed journal article on "The Cost of Creativity: Financial Realities for Photographers in Zurich," 2) A policy brief for Pro Helvetia advocating adjusted grant structures, and 3) An exhibition catalog featuring documentation from the study's fieldwork, to be displayed at Fotomuseum Winterthur. These outputs will directly benefit the Photographer community by providing evidence-based insights into professional sustainability.</w:t>
      </w:r>
    </w:p>
    <w:p>
      <w:pPr>
        <w:pStyle w:val="BodyText"/>
      </w:pPr>
      <w:r>
        <w:rPr>
          <w:bCs/>
          <w:b/>
        </w:rPr>
        <w:t xml:space="preserve">Significance for Switzerland Zurich</w:t>
      </w:r>
    </w:p>
    <w:p>
      <w:pPr>
        <w:pStyle w:val="BodyText"/>
      </w:pPr>
      <w:r>
        <w:t xml:space="preserve">The significance of this Research Proposal extends beyond academia to Zurich's cultural infrastructure. As Switzerland faces increasing pressure to modernize its arts support systems while preserving Swiss identity, understanding the Photographer's experience is crucial. In a city where 78% of creative professionals report financial instability (Zurich Cultural Survey, 2023), this research provides actionable data for policymakers. It also addresses a growing demand within Zurich's tourism sector—photography has become integral to the city's cultural branding, with events like "Zurich FotoWeek" attracting over 150,000 visitors annually. By documenting how Photographers contribute to this ecosystem, the proposal demonstrates photography's economic value beyond aesthetic merit.</w:t>
      </w:r>
    </w:p>
    <w:p>
      <w:pPr>
        <w:pStyle w:val="BodyText"/>
      </w:pPr>
      <w:r>
        <w:t xml:space="preserve">Furthermore, this Research Proposal challenges misconceptions about Swiss artistic environments as stagnant or overly conservative. Zurich Photographers are increasingly engaging with global digital platforms while maintaining local relevance—a dynamic directly observable in their work. For instance, rising Photographer Anna Meier recently documented Zurich's migrant communities for the UNHCR project "Faces of Change," illustrating how a Photographer operating in Switzerland Zurich can connect hyperlocal narratives to international discourse.</w:t>
      </w:r>
    </w:p>
    <w:p>
      <w:pPr>
        <w:pStyle w:val="BodyText"/>
      </w:pPr>
      <w:r>
        <w:rPr>
          <w:bCs/>
          <w:b/>
        </w:rPr>
        <w:t xml:space="preserve">Timeline and Implementation</w:t>
      </w:r>
    </w:p>
    <w:p>
      <w:pPr>
        <w:pStyle w:val="BodyText"/>
      </w:pPr>
      <w:r>
        <w:t xml:space="preserve">The 24-month research period will commence with site access negotiations (Months 1-3), followed by fieldwork (Months 4-18), data analysis (Months 19-20), and dissemination (Months 21-24). Partnerships with the Zurich University of the Arts and Swiss Photography Association ensure institutional support. Funding will be sought from Swiss National Science Foundation's "Cultural Production" program, recognizing Switzerland Zurich as a critical site for cultural innovation studies.</w:t>
      </w:r>
    </w:p>
    <w:p>
      <w:pPr>
        <w:pStyle w:val="BodyText"/>
      </w:pPr>
      <w:r>
        <w:rPr>
          <w:bCs/>
          <w:b/>
        </w:rPr>
        <w:t xml:space="preserve">Conclusion</w:t>
      </w:r>
    </w:p>
    <w:p>
      <w:pPr>
        <w:pStyle w:val="BodyText"/>
      </w:pPr>
      <w:r>
        <w:t xml:space="preserve">This Research Proposal establishes the Photographer operating within Switzerland Zurich as a vital node in contemporary visual culture. By centering their professional experience rather than merely analyzing their work, we illuminate systemic factors affecting artistic labor in one of Europe's most economically complex urban environments. The study's focus on Zurich—where the Swiss values of precision and neutrality intersect with globalized creative practices—offers profound insights applicable to photographic communities worldwide. In an era where photographers face unprecedented challenges from digital saturation and market volatility, understanding how a Photographer thrives in Switzerland Zurich provides not just a case study, but a potential roadmap for sustainable artistic practice across Europe. This Research Proposal thus represents an essential contribution to both photographic studies and the ongoing development of Switzerland Zurich as a leader in contemporary arts management.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Practice in Switzerland Zurich</dc:title>
  <dc:creator/>
  <dc:language>en</dc:language>
  <cp:keywords/>
  <dcterms:created xsi:type="dcterms:W3CDTF">2025-12-10T00:14:05Z</dcterms:created>
  <dcterms:modified xsi:type="dcterms:W3CDTF">2025-12-10T00:14:05Z</dcterms:modified>
</cp:coreProperties>
</file>

<file path=docProps/custom.xml><?xml version="1.0" encoding="utf-8"?>
<Properties xmlns="http://schemas.openxmlformats.org/officeDocument/2006/custom-properties" xmlns:vt="http://schemas.openxmlformats.org/officeDocument/2006/docPropsVTypes"/>
</file>