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3a7cf4904013fb16a2200b53c64ebb500f99c"/>
    <w:p>
      <w:pPr>
        <w:pStyle w:val="Heading1"/>
      </w:pPr>
      <w:r>
        <w:t xml:space="preserve">Research Proposal: Advancing Physics Applications for Sustainable Development in Ivory Coast Abidjan</w:t>
      </w:r>
    </w:p>
    <w:bookmarkStart w:id="20" w:name="abstract"/>
    <w:p>
      <w:pPr>
        <w:pStyle w:val="Heading2"/>
      </w:pPr>
      <w:r>
        <w:t xml:space="preserve">Abstract</w:t>
      </w:r>
    </w:p>
    <w:p>
      <w:pPr>
        <w:pStyle w:val="FirstParagraph"/>
      </w:pPr>
      <w:r>
        <w:t xml:space="preserve">This Research Proposal outlines a pioneering initiative to establish a dedicated Physics Innovation Hub at the University of Abidjan (Université d'Abidjan), Ivory Coast. Central to this project is the deployment of a senior Physicist as Lead Researcher, tasked with developing context-specific physics applications addressing critical challenges in urban infrastructure, renewable energy access, and healthcare diagnostics within Ivory Coast Abidjan. The proposal integrates cutting-edge physics research with socio-economic needs unique to Abidjan's rapid urbanization and its status as West Africa's economic hub. This Research Proposal aims to position Ivory Coast Abidjan as a regional leader in applied physics innovation while addressing the urgent need for locally relevant scientific capacity.</w:t>
      </w:r>
    </w:p>
    <w:bookmarkEnd w:id="20"/>
    <w:bookmarkStart w:id="21" w:name="introduction-and-context"/>
    <w:p>
      <w:pPr>
        <w:pStyle w:val="Heading2"/>
      </w:pPr>
      <w:r>
        <w:t xml:space="preserve">1. Introduction and Context</w:t>
      </w:r>
    </w:p>
    <w:p>
      <w:pPr>
        <w:pStyle w:val="FirstParagraph"/>
      </w:pPr>
      <w:r>
        <w:t xml:space="preserve">Ivory Coast, particularly its economic capital Abidjan, faces complex development challenges exacerbated by climate change, infrastructure strain from population growth (over 5 million residents), and energy insecurity. Despite significant progress in economic terms, the country lags in translating scientific research into tangible societal benefits. This Research Proposal directly addresses this gap by centering the role of a skilled Physicist as a catalyst for practical solutions. Abidjan's unique position—serving as both a regional trade center and a city grappling with power outages, flooding risks, and healthcare access limitations—creates an urgent demand for physics-driven innovations. A dedicated Physicist in Ivory Coast Abidjan is not merely an academic role but a strategic necessity to develop localized technologies addressing these specific urban pressures.</w:t>
      </w:r>
    </w:p>
    <w:bookmarkEnd w:id="21"/>
    <w:bookmarkStart w:id="22" w:name="problem-statement"/>
    <w:p>
      <w:pPr>
        <w:pStyle w:val="Heading2"/>
      </w:pPr>
      <w:r>
        <w:t xml:space="preserve">2. Problem Statement</w:t>
      </w:r>
    </w:p>
    <w:p>
      <w:pPr>
        <w:pStyle w:val="FirstParagraph"/>
      </w:pPr>
      <w:r>
        <w:t xml:space="preserve">Current infrastructure in Abidjan suffers from inefficiencies directly tied to physics principles: unreliable electrical grids (with frequent blackouts), inadequate stormwater drainage contributing to flooding, and limited access to affordable medical imaging. These issues persist partly due to a lack of locally adapted research capacity. While Ivory Coast has invested in education, there is a critical shortage of physicists focused on applied, problem-solving research within the national context. This Research Proposal identifies the immediate need for a Physicist in Ivory Coast Abidjan capable of bridging fundamental physics knowledge with real-world urban challenges through collaborative, community-engaged research.</w:t>
      </w:r>
    </w:p>
    <w:bookmarkEnd w:id="22"/>
    <w:bookmarkStart w:id="23" w:name="research-objectives-and-methodology"/>
    <w:p>
      <w:pPr>
        <w:pStyle w:val="Heading2"/>
      </w:pPr>
      <w:r>
        <w:t xml:space="preserve">3. Research Objectives and Methodology</w:t>
      </w:r>
    </w:p>
    <w:p>
      <w:pPr>
        <w:pStyle w:val="FirstParagraph"/>
      </w:pPr>
      <w:r>
        <w:t xml:space="preserve">The core objective is to establish a Physics Innovation Hub within the Faculty of Science at Université d'Abidjan, led by a senior Physicist. This hub will conduct three interconnected research streams:</w:t>
      </w:r>
    </w:p>
    <w:p>
      <w:pPr>
        <w:numPr>
          <w:ilvl w:val="0"/>
          <w:numId w:val="1001"/>
        </w:numPr>
        <w:pStyle w:val="Compact"/>
      </w:pPr>
      <w:r>
        <w:rPr>
          <w:bCs/>
          <w:b/>
        </w:rPr>
        <w:t xml:space="preserve">Smart Urban Energy Systems:</w:t>
      </w:r>
      <w:r>
        <w:t xml:space="preserve"> </w:t>
      </w:r>
      <w:r>
        <w:t xml:space="preserve">A Physicist will develop low-cost, AI-integrated solar microgrid models tailored to Abidjan's climate variability and load patterns, using photovoltaic physics and power electronics. Field trials will occur in underserved neighborhoods like Adjame.</w:t>
      </w:r>
    </w:p>
    <w:p>
      <w:pPr>
        <w:pStyle w:val="FirstParagraph"/>
      </w:pPr>
      <w:r>
        <w:t xml:space="preserve">The methodology emphasizes participatory action research: community stakeholders (municipal engineers, healthcare workers) co-design solutions with the Physicist team. All experiments will utilize locally available materials to ensure scalability beyond Abidjan.</w:t>
      </w:r>
    </w:p>
    <w:bookmarkEnd w:id="23"/>
    <w:bookmarkStart w:id="24" w:name="Xe19654fb49caee6d63f393e88aa3e0d7ad563b7"/>
    <w:p>
      <w:pPr>
        <w:pStyle w:val="Heading2"/>
      </w:pPr>
      <w:r>
        <w:t xml:space="preserve">4. Significance of the Physicist Role in Ivory Coast Abidjan</w:t>
      </w:r>
    </w:p>
    <w:p>
      <w:pPr>
        <w:pStyle w:val="FirstParagraph"/>
      </w:pPr>
      <w:r>
        <w:t xml:space="preserve">The appointed Physicist is pivotal, not merely as a researcher but as a knowledge translator and innovation driver. Unlike traditional academic roles, this position demands deep engagement with Abidjan's specific environmental and social fabric. The Physicist will:</w:t>
      </w:r>
    </w:p>
    <w:p>
      <w:pPr>
        <w:numPr>
          <w:ilvl w:val="0"/>
          <w:numId w:val="1002"/>
        </w:numPr>
        <w:pStyle w:val="Compact"/>
      </w:pPr>
      <w:r>
        <w:t xml:space="preserve">Translate complex physics concepts (e.g., semiconductor efficiency in solar cells, fluid flow in pipes) into actionable engineering solutions for local technicians.</w:t>
      </w:r>
    </w:p>
    <w:p>
      <w:pPr>
        <w:numPr>
          <w:ilvl w:val="0"/>
          <w:numId w:val="1002"/>
        </w:numPr>
        <w:pStyle w:val="Compact"/>
      </w:pPr>
      <w:r>
        <w:t xml:space="preserve">Build capacity through workshops training Ivorian engineers and students in applied physics techniques directly relevant to Abidjan's needs.</w:t>
      </w:r>
    </w:p>
    <w:p>
      <w:pPr>
        <w:numPr>
          <w:ilvl w:val="0"/>
          <w:numId w:val="1002"/>
        </w:numPr>
        <w:pStyle w:val="Compact"/>
      </w:pPr>
      <w:r>
        <w:t xml:space="preserve">Foster industry partnerships with Abidjan-based firms (e.g., energy providers like SODECI, tech startups) to ensure research transitions into market-ready products.</w:t>
      </w:r>
    </w:p>
    <w:p>
      <w:pPr>
        <w:numPr>
          <w:ilvl w:val="0"/>
          <w:numId w:val="1002"/>
        </w:numPr>
        <w:pStyle w:val="Compact"/>
      </w:pPr>
      <w:r>
        <w:t xml:space="preserve">Champion the integration of physics into national development frameworks, advising the Ivory Coast Ministry of Higher Education and Scientific Research on evidence-based priorities.</w:t>
      </w:r>
    </w:p>
    <w:bookmarkEnd w:id="24"/>
    <w:bookmarkStart w:id="25" w:name="expected-impact-for-ivory-coast-abidjan"/>
    <w:p>
      <w:pPr>
        <w:pStyle w:val="Heading2"/>
      </w:pPr>
      <w:r>
        <w:t xml:space="preserve">5. Expected Impact for Ivory Coast Abidjan</w:t>
      </w:r>
    </w:p>
    <w:p>
      <w:pPr>
        <w:pStyle w:val="FirstParagraph"/>
      </w:pPr>
      <w:r>
        <w:t xml:space="preserve">This Research Proposal promises transformative impact specific to Ivory Coast Abidjan:</w:t>
      </w:r>
    </w:p>
    <w:p>
      <w:pPr>
        <w:numPr>
          <w:ilvl w:val="0"/>
          <w:numId w:val="1003"/>
        </w:numPr>
        <w:pStyle w:val="Compact"/>
      </w:pPr>
      <w:r>
        <w:rPr>
          <w:bCs/>
          <w:b/>
        </w:rPr>
        <w:t xml:space="preserve">Economic Resilience:</w:t>
      </w:r>
      <w:r>
        <w:t xml:space="preserve"> </w:t>
      </w:r>
      <w:r>
        <w:t xml:space="preserve">A 20-30% reduction in power outages for targeted neighborhoods through optimized microgrids, directly boosting local business productivity.</w:t>
      </w:r>
    </w:p>
    <w:p>
      <w:pPr>
        <w:numPr>
          <w:ilvl w:val="0"/>
          <w:numId w:val="1003"/>
        </w:numPr>
        <w:pStyle w:val="Compact"/>
      </w:pPr>
      <w:r>
        <w:rPr>
          <w:bCs/>
          <w:b/>
        </w:rPr>
        <w:t xml:space="preserve">Climate Adaptation:</w:t>
      </w:r>
      <w:r>
        <w:t xml:space="preserve"> </w:t>
      </w:r>
      <w:r>
        <w:t xml:space="preserve">Reliable flood forecasting systems using physics-based models will protect over 150,000 residents in high-risk Abidjan zones from annual flood damage.</w:t>
      </w:r>
    </w:p>
    <w:p>
      <w:pPr>
        <w:numPr>
          <w:ilvl w:val="0"/>
          <w:numId w:val="1003"/>
        </w:numPr>
        <w:pStyle w:val="Compact"/>
      </w:pPr>
      <w:r>
        <w:rPr>
          <w:bCs/>
          <w:b/>
        </w:rPr>
        <w:t xml:space="preserve">National Capacity Building:</w:t>
      </w:r>
      <w:r>
        <w:t xml:space="preserve"> </w:t>
      </w:r>
      <w:r>
        <w:t xml:space="preserve">Training 50+ Ivorian technicians and graduate students annually, creating a sustainable pipeline of locally rooted physics expertise centered in Abidjan.</w:t>
      </w:r>
    </w:p>
    <w:bookmarkEnd w:id="25"/>
    <w:bookmarkStart w:id="26" w:name="sustainability-and-path-forward"/>
    <w:p>
      <w:pPr>
        <w:pStyle w:val="Heading2"/>
      </w:pPr>
      <w:r>
        <w:t xml:space="preserve">6. Sustainability and Path Forward</w:t>
      </w:r>
    </w:p>
    <w:p>
      <w:pPr>
        <w:pStyle w:val="FirstParagraph"/>
      </w:pPr>
      <w:r>
        <w:t xml:space="preserve">The Research Proposal ensures long-term viability through three pillars:</w:t>
      </w:r>
    </w:p>
    <w:p>
      <w:pPr>
        <w:numPr>
          <w:ilvl w:val="0"/>
          <w:numId w:val="1004"/>
        </w:numPr>
        <w:pStyle w:val="Compact"/>
      </w:pPr>
      <w:r>
        <w:rPr>
          <w:bCs/>
          <w:b/>
        </w:rPr>
        <w:t xml:space="preserve">Local Integration:</w:t>
      </w:r>
      <w:r>
        <w:t xml:space="preserve"> </w:t>
      </w:r>
      <w:r>
        <w:t xml:space="preserve">All research outputs (models, prototypes) will be designed for local manufacturing and maintenance within Abidjan’s growing industrial ecosystem.</w:t>
      </w:r>
    </w:p>
    <w:p>
      <w:pPr>
        <w:numPr>
          <w:ilvl w:val="0"/>
          <w:numId w:val="1004"/>
        </w:numPr>
        <w:pStyle w:val="Compact"/>
      </w:pPr>
      <w:r>
        <w:rPr>
          <w:bCs/>
          <w:b/>
        </w:rPr>
        <w:t xml:space="preserve">Funding Diversification:</w:t>
      </w:r>
      <w:r>
        <w:t xml:space="preserve"> </w:t>
      </w:r>
      <w:r>
        <w:t xml:space="preserve">Phase 1 secured via the Agence Universitaire de la Francophonie; Phase 2 targets partnerships with the African Development Bank and private sector (e.g., Orange Ivory Coast, Eneos) for scale-up.</w:t>
      </w:r>
    </w:p>
    <w:p>
      <w:pPr>
        <w:numPr>
          <w:ilvl w:val="0"/>
          <w:numId w:val="1004"/>
        </w:numPr>
        <w:pStyle w:val="Compact"/>
      </w:pPr>
      <w:r>
        <w:rPr>
          <w:bCs/>
          <w:b/>
        </w:rPr>
        <w:t xml:space="preserve">Institutional Embedding:</w:t>
      </w:r>
      <w:r>
        <w:t xml:space="preserve"> </w:t>
      </w:r>
      <w:r>
        <w:t xml:space="preserve">The Physics Innovation Hub will become a permanent fixture within Université d'Abidjan, ensuring continuity beyond the initial project timeline. The role of the Physicist is designed to evolve into an endowed professorship within 5 years.</w:t>
      </w:r>
    </w:p>
    <w:bookmarkEnd w:id="26"/>
    <w:bookmarkStart w:id="27" w:name="conclusion"/>
    <w:p>
      <w:pPr>
        <w:pStyle w:val="Heading2"/>
      </w:pPr>
      <w:r>
        <w:t xml:space="preserve">7. Conclusion</w:t>
      </w:r>
    </w:p>
    <w:p>
      <w:pPr>
        <w:pStyle w:val="FirstParagraph"/>
      </w:pPr>
      <w:r>
        <w:t xml:space="preserve">This Research Proposal represents a strategic investment in Ivory Coast Abidjan’s scientific and socio-economic future. By placing a dedicated Physicist at the heart of applied research, it moves beyond theoretical physics to deliver tangible solutions for one of Africa's most dynamic cities. The success of this initiative will demonstrate how physics—when focused through the lens of local needs—can be a powerful engine for sustainable urban development. It aligns perfectly with Ivory Coast’s National Development Plan (PNDES 2021-2030) and positions Abidjan as an exemplar for physics-driven innovation across the African continent. The time for action is now: the Physicist in Ivory Coast Abidjan must become a catalyst, not just a participant, in shaping a resilient, prosperous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Applications for Sustainable Development in Ivory Coast Abidjan</dc:title>
  <dc:creator/>
  <dc:language>en</dc:language>
  <cp:keywords/>
  <dcterms:created xsi:type="dcterms:W3CDTF">2026-05-02T09:08:38Z</dcterms:created>
  <dcterms:modified xsi:type="dcterms:W3CDTF">2026-05-02T09:08:38Z</dcterms:modified>
</cp:coreProperties>
</file>

<file path=docProps/custom.xml><?xml version="1.0" encoding="utf-8"?>
<Properties xmlns="http://schemas.openxmlformats.org/officeDocument/2006/custom-properties" xmlns:vt="http://schemas.openxmlformats.org/officeDocument/2006/docPropsVTypes"/>
</file>