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5dc6c619d6ac40c37eb0cd7dfe7f5e5db97859"/>
    <w:p>
      <w:pPr>
        <w:pStyle w:val="Heading1"/>
      </w:pPr>
      <w:r>
        <w:t xml:space="preserve">Research Proposal: Advancing Coastal Physics for Sustainable Development in Saudi Arabia Jeddah</w:t>
      </w:r>
    </w:p>
    <w:bookmarkStart w:id="20" w:name="abstract"/>
    <w:p>
      <w:pPr>
        <w:pStyle w:val="Heading2"/>
      </w:pPr>
      <w:r>
        <w:t xml:space="preserve">Abstract</w:t>
      </w:r>
    </w:p>
    <w:p>
      <w:pPr>
        <w:pStyle w:val="FirstParagraph"/>
      </w:pPr>
      <w:r>
        <w:t xml:space="preserve">This comprehensive Research Proposal outlines a strategic initiative to establish a cutting-edge coastal physics research program within the dynamic scientific ecosystem of Saudi Arabia Jeddah. Focused on addressing critical environmental and infrastructural challenges along the Red Sea coastline, this project positions an experienced Physicist as the lead investigator. The proposed research directly supports Saudi Vision 2030's goals for economic diversification, environmental stewardship, and scientific excellence by leveraging Jeddah's unique geographical position as a major coastal city and gateway to the Red Sea. This Research Proposal details the methodology, significance, expected outcomes, and alignment with national priorities for sustainable development in Saudi Arabia Jeddah.</w:t>
      </w:r>
    </w:p>
    <w:bookmarkEnd w:id="20"/>
    <w:bookmarkStart w:id="21" w:name="Xd818eaf923693318e221b0c9f494f86a665c8db"/>
    <w:p>
      <w:pPr>
        <w:pStyle w:val="Heading2"/>
      </w:pPr>
      <w:r>
        <w:t xml:space="preserve">1. Introduction: The Imperative for Coastal Physics in Saudi Arabia Jeddah</w:t>
      </w:r>
    </w:p>
    <w:p>
      <w:pPr>
        <w:pStyle w:val="FirstParagraph"/>
      </w:pPr>
      <w:r>
        <w:t xml:space="preserve">Saudi Arabia Jeddah stands at the forefront of the Kingdom's ambitious transformation under Vision 2030, with its strategic location on the Red Sea coast driving significant economic growth through tourism, shipping, and industrial development. However, this rapid urbanization and coastal infrastructure expansion are placing unprecedented pressure on fragile marine ecosystems and coastal resilience. The increasing frequency of extreme weather events, sea-level rise projections for the Red Sea region (estimated at 2-3 mm/year), and the ecological sensitivity of coral reefs necessitate urgent, science-based solutions. This Research Proposal addresses a critical gap: the lack of dedicated, locally-focused coastal physical oceanography and environmental physics research within Saudi Arabia Jeddah. The role of a highly skilled Physicist is paramount to translate fundamental physics principles into actionable data for policymakers and industry stakeholders in Jeddah.</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Quantify Coastal Dynamics:</w:t>
      </w:r>
      <w:r>
        <w:t xml:space="preserve"> </w:t>
      </w:r>
      <w:r>
        <w:t xml:space="preserve">To conduct detailed field measurements and modeling of wave dynamics, sediment transport, tidal currents, and sea surface temperature variations along the Jeddah coastline using advanced sensors (e.g., Acoustic Doppler Current Profilers - ADCPs) and satellite remote sensing.</w:t>
      </w:r>
    </w:p>
    <w:p>
      <w:pPr>
        <w:numPr>
          <w:ilvl w:val="0"/>
          <w:numId w:val="1001"/>
        </w:numPr>
        <w:pStyle w:val="Compact"/>
      </w:pPr>
      <w:r>
        <w:rPr>
          <w:bCs/>
          <w:b/>
        </w:rPr>
        <w:t xml:space="preserve">Assess Climate Change Impacts:</w:t>
      </w:r>
      <w:r>
        <w:t xml:space="preserve"> </w:t>
      </w:r>
      <w:r>
        <w:t xml:space="preserve">To develop localized climate impact models predicting erosion rates, flood risk scenarios, and thermal stress on marine ecosystems (particularly coral reefs) specific to the Jeddah Red Sea environment under different IPCC climate scenarios.</w:t>
      </w:r>
    </w:p>
    <w:p>
      <w:pPr>
        <w:numPr>
          <w:ilvl w:val="0"/>
          <w:numId w:val="1001"/>
        </w:numPr>
        <w:pStyle w:val="Compact"/>
      </w:pPr>
      <w:r>
        <w:rPr>
          <w:bCs/>
          <w:b/>
        </w:rPr>
        <w:t xml:space="preserve">Support Sustainable Infrastructure:</w:t>
      </w:r>
      <w:r>
        <w:t xml:space="preserve"> </w:t>
      </w:r>
      <w:r>
        <w:t xml:space="preserve">To provide actionable data and physics-based recommendations for coastal engineering projects (e.g., port expansions, seawalls, tourism developments) in Saudi Arabia Jeddah, ensuring they are resilient and minimally disruptive to the marine environment.</w:t>
      </w:r>
    </w:p>
    <w:bookmarkEnd w:id="22"/>
    <w:bookmarkStart w:id="23" w:name="methodology-a-physics-driven-approach"/>
    <w:p>
      <w:pPr>
        <w:pStyle w:val="Heading2"/>
      </w:pPr>
      <w:r>
        <w:t xml:space="preserve">3. Methodology: A Physics-Driven Approach</w:t>
      </w:r>
    </w:p>
    <w:p>
      <w:pPr>
        <w:pStyle w:val="FirstParagraph"/>
      </w:pPr>
      <w:r>
        <w:t xml:space="preserve">The proposed research will be executed through a multi-disciplinary methodology centered on the expertise of a dedicated Physicist. Key components include:</w:t>
      </w:r>
    </w:p>
    <w:p>
      <w:pPr>
        <w:numPr>
          <w:ilvl w:val="0"/>
          <w:numId w:val="1002"/>
        </w:numPr>
        <w:pStyle w:val="Compact"/>
      </w:pPr>
      <w:r>
        <w:rPr>
          <w:bCs/>
          <w:b/>
        </w:rPr>
        <w:t xml:space="preserve">Field Campaigns:</w:t>
      </w:r>
      <w:r>
        <w:t xml:space="preserve"> </w:t>
      </w:r>
      <w:r>
        <w:t xml:space="preserve">Deployment of coastal sensor networks across strategic locations in Jeddah (e.g., Al-Balad historic district, new industrial zones, popular beaches) for continuous monitoring of wave height, direction, current velocity, and water quality parameters.</w:t>
      </w:r>
    </w:p>
    <w:p>
      <w:pPr>
        <w:numPr>
          <w:ilvl w:val="0"/>
          <w:numId w:val="1002"/>
        </w:numPr>
        <w:pStyle w:val="Compact"/>
      </w:pPr>
      <w:r>
        <w:rPr>
          <w:bCs/>
          <w:b/>
        </w:rPr>
        <w:t xml:space="preserve">Numerical Modeling:</w:t>
      </w:r>
      <w:r>
        <w:t xml:space="preserve"> </w:t>
      </w:r>
      <w:r>
        <w:t xml:space="preserve">Utilizing advanced computational fluid dynamics (CFD) models and regional ocean circulation models (e.g., ROMS - Regional Ocean Modeling System), calibrated with local data to simulate complex coastal processes and future scenarios. The Physicist will lead the model development, validation, and interpretation of results.</w:t>
      </w:r>
    </w:p>
    <w:p>
      <w:pPr>
        <w:numPr>
          <w:ilvl w:val="0"/>
          <w:numId w:val="1002"/>
        </w:numPr>
        <w:pStyle w:val="Compact"/>
      </w:pPr>
      <w:r>
        <w:rPr>
          <w:bCs/>
          <w:b/>
        </w:rPr>
        <w:t xml:space="preserve">Collaborative Data Integration:</w:t>
      </w:r>
      <w:r>
        <w:t xml:space="preserve"> </w:t>
      </w:r>
      <w:r>
        <w:t xml:space="preserve">Partnering with King Abdulaziz University (KAU) in Jeddah, the Saudi Geological Survey (SGS), and Red Sea Global for access to existing datasets, field sites, and expertise in geology and marine biology. This ensures a holistic understanding of the coastal system within Saudi Arabia Jeddah.</w:t>
      </w:r>
    </w:p>
    <w:p>
      <w:pPr>
        <w:numPr>
          <w:ilvl w:val="0"/>
          <w:numId w:val="1002"/>
        </w:numPr>
        <w:pStyle w:val="Compact"/>
      </w:pPr>
      <w:r>
        <w:rPr>
          <w:bCs/>
          <w:b/>
        </w:rPr>
        <w:t xml:space="preserve">Stakeholder Engagement:</w:t>
      </w:r>
      <w:r>
        <w:t xml:space="preserve"> </w:t>
      </w:r>
      <w:r>
        <w:t xml:space="preserve">Regular workshops with the Jeddah Municipality, Arriyadiya Development Company (responsible for NEOM-related projects), and Saudi Ports Authority (SAPTA) to translate complex physics outputs into clear, practical guidance for coastal planning and management.</w:t>
      </w:r>
    </w:p>
    <w:bookmarkEnd w:id="23"/>
    <w:bookmarkStart w:id="24" w:name="Xee18c129b412ea74c773213c376e4f65f71787e"/>
    <w:p>
      <w:pPr>
        <w:pStyle w:val="Heading2"/>
      </w:pPr>
      <w:r>
        <w:t xml:space="preserve">4. Significance &amp; Alignment with Saudi Vision 2030</w:t>
      </w:r>
    </w:p>
    <w:p>
      <w:pPr>
        <w:pStyle w:val="FirstParagraph"/>
      </w:pPr>
      <w:r>
        <w:t xml:space="preserve">This Research Proposal delivers exceptional significance for both scientific advancement and national development in Saudi Arabia Jeddah:</w:t>
      </w:r>
    </w:p>
    <w:p>
      <w:pPr>
        <w:numPr>
          <w:ilvl w:val="0"/>
          <w:numId w:val="1003"/>
        </w:numPr>
        <w:pStyle w:val="Compact"/>
      </w:pPr>
      <w:r>
        <w:rPr>
          <w:bCs/>
          <w:b/>
        </w:rPr>
        <w:t xml:space="preserve">National Strategic Alignment:</w:t>
      </w:r>
      <w:r>
        <w:t xml:space="preserve"> </w:t>
      </w:r>
      <w:r>
        <w:t xml:space="preserve">Directly supports Vision 2030 pillars: 'A Thriving Society' (sustainable coastal communities), 'Vibrant Economy' (resilient infrastructure for trade/tourism), and 'Ambitious Nation' (investment in scientific R&amp;D). It addresses the National Climate Change Plan's priority on coastal vulnerability.</w:t>
      </w:r>
    </w:p>
    <w:p>
      <w:pPr>
        <w:numPr>
          <w:ilvl w:val="0"/>
          <w:numId w:val="1003"/>
        </w:numPr>
        <w:pStyle w:val="Compact"/>
      </w:pPr>
      <w:r>
        <w:rPr>
          <w:bCs/>
          <w:b/>
        </w:rPr>
        <w:t xml:space="preserve">Addressing Critical Local Challenges:</w:t>
      </w:r>
      <w:r>
        <w:t xml:space="preserve"> </w:t>
      </w:r>
      <w:r>
        <w:t xml:space="preserve">Provides the scientific foundation needed to protect Jeddah's vital economic assets (ports, tourism) and unique natural heritage (Red Sea biodiversity) from climate impacts. The insights are urgently needed for projects like the Jeddah Corniche expansion and new coastal resorts.</w:t>
      </w:r>
    </w:p>
    <w:p>
      <w:pPr>
        <w:numPr>
          <w:ilvl w:val="0"/>
          <w:numId w:val="1003"/>
        </w:numPr>
        <w:pStyle w:val="Compact"/>
      </w:pPr>
      <w:r>
        <w:rPr>
          <w:bCs/>
          <w:b/>
        </w:rPr>
        <w:t xml:space="preserve">Building Local Expertise:</w:t>
      </w:r>
      <w:r>
        <w:t xml:space="preserve"> </w:t>
      </w:r>
      <w:r>
        <w:t xml:space="preserve">Creates a center of excellence for coastal physics within Saudi Arabia Jeddah, training the next generation of Saudi scientists and reducing reliance on foreign consultants. This positions Saudi Arabia as a leader in Red Sea environmental science.</w:t>
      </w:r>
    </w:p>
    <w:p>
      <w:pPr>
        <w:numPr>
          <w:ilvl w:val="0"/>
          <w:numId w:val="1003"/>
        </w:numPr>
        <w:pStyle w:val="Compact"/>
      </w:pPr>
      <w:r>
        <w:rPr>
          <w:bCs/>
          <w:b/>
        </w:rPr>
        <w:t xml:space="preserve">Economic Value:</w:t>
      </w:r>
      <w:r>
        <w:t xml:space="preserve"> </w:t>
      </w:r>
      <w:r>
        <w:t xml:space="preserve">Prevents costly infrastructure damage from erosion and flooding; optimizes resource allocation for coastal protection projects. A single major storm event impacting Jeddah could cost billions without proactive physics-based mitigation.</w:t>
      </w:r>
    </w:p>
    <w:bookmarkEnd w:id="24"/>
    <w:bookmarkStart w:id="25" w:name="expected-outcomes-deliverables"/>
    <w:p>
      <w:pPr>
        <w:pStyle w:val="Heading2"/>
      </w:pPr>
      <w:r>
        <w:t xml:space="preserve">5. Expected Outcomes &amp; Deliverables</w:t>
      </w:r>
    </w:p>
    <w:p>
      <w:pPr>
        <w:pStyle w:val="FirstParagraph"/>
      </w:pPr>
      <w:r>
        <w:t xml:space="preserve">The Research Proposal anticipates tangible, high-impact outputs:</w:t>
      </w:r>
    </w:p>
    <w:p>
      <w:pPr>
        <w:numPr>
          <w:ilvl w:val="0"/>
          <w:numId w:val="1004"/>
        </w:numPr>
        <w:pStyle w:val="Compact"/>
      </w:pPr>
      <w:r>
        <w:t xml:space="preserve">A publicly accessible, high-resolution coastal hazard map for Jeddah, updated annually.</w:t>
      </w:r>
    </w:p>
    <w:p>
      <w:pPr>
        <w:numPr>
          <w:ilvl w:val="0"/>
          <w:numId w:val="1004"/>
        </w:numPr>
        <w:pStyle w:val="Compact"/>
      </w:pPr>
      <w:r>
        <w:t xml:space="preserve">Peer-reviewed scientific publications in top-tier journals (e.g., Journal of Geophysical Research: Oceans) focusing on the Red Sea dynamics.</w:t>
      </w:r>
    </w:p>
    <w:p>
      <w:pPr>
        <w:numPr>
          <w:ilvl w:val="0"/>
          <w:numId w:val="1004"/>
        </w:numPr>
        <w:pStyle w:val="Compact"/>
      </w:pPr>
      <w:r>
        <w:t xml:space="preserve">Technical reports and policy briefs tailored for the Jeddah Municipality and federal agencies.</w:t>
      </w:r>
    </w:p>
    <w:p>
      <w:pPr>
        <w:numPr>
          <w:ilvl w:val="0"/>
          <w:numId w:val="1004"/>
        </w:numPr>
        <w:pStyle w:val="Compact"/>
      </w:pPr>
      <w:r>
        <w:t xml:space="preserve">A trained local team of researchers and technicians, capable of sustaining the research program beyond initial funding.</w:t>
      </w:r>
    </w:p>
    <w:p>
      <w:pPr>
        <w:numPr>
          <w:ilvl w:val="0"/>
          <w:numId w:val="1004"/>
        </w:numPr>
        <w:pStyle w:val="Compact"/>
      </w:pPr>
      <w:r>
        <w:t xml:space="preserve">The establishment of a permanent coastal monitoring station network in Saudi Arabia Jeddah as a national asset.</w:t>
      </w:r>
    </w:p>
    <w:bookmarkEnd w:id="25"/>
    <w:bookmarkStart w:id="26" w:name="X5313068c48278b3ff1c441547c918c0b9ae6262"/>
    <w:p>
      <w:pPr>
        <w:pStyle w:val="Heading2"/>
      </w:pPr>
      <w:r>
        <w:t xml:space="preserve">6. Conclusion: A Call for Investment in Scientific Leadership</w:t>
      </w:r>
    </w:p>
    <w:p>
      <w:pPr>
        <w:pStyle w:val="FirstParagraph"/>
      </w:pPr>
      <w:r>
        <w:t xml:space="preserve">Saudi Arabia Jeddah is not merely the location but the essential context for this vital research. The unique challenges and opportunities presented by its Red Sea coastline demand locally rooted, physics-driven solutions. This Research Proposal champions the indispensable role of a skilled Physicist as the catalyst for meaningful scientific contribution to national development goals. By investing in this targeted initiative, Saudi Arabia demonstrates its commitment to building world-class scientific capacity where it matters most – on its own shores. The findings will directly inform sustainable growth, protect invaluable coastal resources, and cement Jeddah's reputation as a hub of innovation within the Kingdom. We seek funding and institutional partnership to launch this critical program in Saudi Arabia Jeddah, ensuring the Physicist's expertise becomes a cornerstone for a resilient and prosperous future for the region.</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Physics for Sustainable Development in Saudi Arabia Jeddah</dc:title>
  <dc:creator/>
  <dc:language>en</dc:language>
  <cp:keywords/>
  <dcterms:created xsi:type="dcterms:W3CDTF">2026-07-17T19:22:37Z</dcterms:created>
  <dcterms:modified xsi:type="dcterms:W3CDTF">2026-07-17T19:22:37Z</dcterms:modified>
</cp:coreProperties>
</file>

<file path=docProps/custom.xml><?xml version="1.0" encoding="utf-8"?>
<Properties xmlns="http://schemas.openxmlformats.org/officeDocument/2006/custom-properties" xmlns:vt="http://schemas.openxmlformats.org/officeDocument/2006/docPropsVTypes"/>
</file>