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Brazil's</w:t>
      </w:r>
      <w:r>
        <w:t xml:space="preserve"> </w:t>
      </w:r>
      <w:r>
        <w:t xml:space="preserve">Capital</w:t>
      </w:r>
    </w:p>
    <w:bookmarkStart w:id="28" w:name="X15519697329ecd7382fc62be0709548468daa23"/>
    <w:p>
      <w:pPr>
        <w:pStyle w:val="Heading1"/>
      </w:pPr>
      <w:r>
        <w:t xml:space="preserve">Research Proposal: Optimizing Physiotherapist Practices in Urban Healthcare Systems of Brazil Brasília</w:t>
      </w:r>
    </w:p>
    <w:bookmarkStart w:id="20" w:name="introduction-and-background"/>
    <w:p>
      <w:pPr>
        <w:pStyle w:val="Heading2"/>
      </w:pPr>
      <w:r>
        <w:t xml:space="preserve">1. Introduction and Background</w:t>
      </w:r>
    </w:p>
    <w:p>
      <w:pPr>
        <w:pStyle w:val="FirstParagraph"/>
      </w:pPr>
      <w:r>
        <w:t xml:space="preserve">The healthcare landscape in Brazil has undergone significant transformation since the implementation of the Unified Health System (SUS) in 1988, with physiotherapy services playing a critical role in primary and secondary care. However, urban centers like Brasília—the federal capital of Brazil—face unique challenges due to rapid population growth, socioeconomic disparities, and uneven healthcare distribution. Despite having one of the highest concentrations of healthcare professionals in Brazil, Brasília experiences critical gaps in physiotherapy access and service quality. This Research Proposal addresses a pressing need: understanding how</w:t>
      </w:r>
      <w:r>
        <w:t xml:space="preserve"> </w:t>
      </w:r>
      <w:r>
        <w:rPr>
          <w:iCs/>
          <w:i/>
        </w:rPr>
        <w:t xml:space="preserve">Physiotherapist</w:t>
      </w:r>
      <w:r>
        <w:t xml:space="preserve"> </w:t>
      </w:r>
      <w:r>
        <w:t xml:space="preserve">practices can be optimized within Brasília's complex urban health ecosystem to improve population health outcomes across Brazil.</w:t>
      </w:r>
    </w:p>
    <w:p>
      <w:pPr>
        <w:pStyle w:val="BodyText"/>
      </w:pPr>
      <w:r>
        <w:t xml:space="preserve">The Federal District of Brasília, home to over 3 million residents, serves as a microcosm of Brazil's broader healthcare challenges. With 27% of the population living in poverty and significant geographic disparities between affluent neighborhoods like Asa Sul and underserved peripheries like Ceilândia, physiotherapy services remain inaccessible for many. Current data from the Brazilian Ministry of Health indicates only 45% of Brasília's health centers provide regular physiotherapy services, disproportionately affecting elderly populations and those with chronic conditions. This proposal directly confronts these inequities through targeted research in Brazil Brasília.</w:t>
      </w:r>
    </w:p>
    <w:bookmarkEnd w:id="20"/>
    <w:bookmarkStart w:id="21" w:name="problem-statement"/>
    <w:p>
      <w:pPr>
        <w:pStyle w:val="Heading2"/>
      </w:pPr>
      <w:r>
        <w:t xml:space="preserve">2. Problem Statement</w:t>
      </w:r>
    </w:p>
    <w:p>
      <w:pPr>
        <w:pStyle w:val="FirstParagraph"/>
      </w:pPr>
      <w:r>
        <w:t xml:space="preserve">While physiotherapy is recognized as essential for rehabilitation, chronic disease management, and injury prevention across Brazil, a critical evidence gap exists regarding its implementation in Brasília's urban context. Key issues include:</w:t>
      </w:r>
    </w:p>
    <w:p>
      <w:pPr>
        <w:numPr>
          <w:ilvl w:val="0"/>
          <w:numId w:val="1001"/>
        </w:numPr>
        <w:pStyle w:val="Compact"/>
      </w:pPr>
      <w:r>
        <w:rPr>
          <w:bCs/>
          <w:b/>
        </w:rPr>
        <w:t xml:space="preserve">Service Fragmentation</w:t>
      </w:r>
      <w:r>
        <w:t xml:space="preserve">: Physiotherapist practices are siloed between SUS public clinics and private networks, creating inconsistent care pathways.</w:t>
      </w:r>
    </w:p>
    <w:p>
      <w:pPr>
        <w:numPr>
          <w:ilvl w:val="0"/>
          <w:numId w:val="1001"/>
        </w:numPr>
        <w:pStyle w:val="Compact"/>
      </w:pPr>
      <w:r>
        <w:rPr>
          <w:bCs/>
          <w:b/>
        </w:rPr>
        <w:t xml:space="preserve">Training-Practice Mismatch</w:t>
      </w:r>
      <w:r>
        <w:t xml:space="preserve">: Recent graduates report inadequate preparation for Brazil Brasília's specific urban health challenges, including high-volume caseloads and complex comorbidities.</w:t>
      </w:r>
    </w:p>
    <w:p>
      <w:pPr>
        <w:numPr>
          <w:ilvl w:val="0"/>
          <w:numId w:val="1001"/>
        </w:numPr>
        <w:pStyle w:val="Compact"/>
      </w:pPr>
      <w:r>
        <w:rPr>
          <w:bCs/>
          <w:b/>
        </w:rPr>
        <w:t xml:space="preserve">Accessibility Disparities</w:t>
      </w:r>
      <w:r>
        <w:t xml:space="preserve">: 68% of low-income residents in Brasília's peripheral zones face &gt;30-minute travel times to physiotherapy services, per IBGE 2022 data.</w:t>
      </w:r>
    </w:p>
    <w:p>
      <w:pPr>
        <w:pStyle w:val="FirstParagraph"/>
      </w:pPr>
      <w:r>
        <w:t xml:space="preserve">Without localized evidence, Brazil cannot effectively scale physiotherapy interventions that address Brasília's unique urban health demands. This Research Proposal aims to generate actionable insights directly applicable to Brazil's national healthcare strategy.</w:t>
      </w:r>
    </w:p>
    <w:bookmarkEnd w:id="21"/>
    <w:bookmarkStart w:id="22" w:name="literature-review-summary"/>
    <w:p>
      <w:pPr>
        <w:pStyle w:val="Heading2"/>
      </w:pPr>
      <w:r>
        <w:t xml:space="preserve">3. Literature Review Summary</w:t>
      </w:r>
    </w:p>
    <w:p>
      <w:pPr>
        <w:pStyle w:val="FirstParagraph"/>
      </w:pPr>
      <w:r>
        <w:t xml:space="preserve">Existing studies on physiotherapy in Brazil predominantly focus on rural areas or national policy frameworks (e.g., Almeida et al., 2020), with minimal attention to capital cities. A 2021 study by Silva &amp; Costa analyzed physiotherapist distribution across Brazilian states but excluded Brasília due to data limitations. Similarly, the World Health Organization's 2019 report on rehabilitation in Latin America noted Brasília as a case study for urban health innovation but lacked practitioner-level data. This gap is critical:</w:t>
      </w:r>
      <w:r>
        <w:t xml:space="preserve"> </w:t>
      </w:r>
      <w:r>
        <w:rPr>
          <w:iCs/>
          <w:i/>
        </w:rPr>
        <w:t xml:space="preserve">Physiotherapist</w:t>
      </w:r>
      <w:r>
        <w:t xml:space="preserve"> </w:t>
      </w:r>
      <w:r>
        <w:t xml:space="preserve">workflows in Brazil's most populous capital remain unexamined, hindering evidence-based policy development.</w:t>
      </w:r>
    </w:p>
    <w:p>
      <w:pPr>
        <w:pStyle w:val="BodyText"/>
      </w:pPr>
      <w:r>
        <w:t xml:space="preserve">The proposed research builds on the Brazilian Physiotherapy Association's (2022) call for "context-specific practice models" while integrating Brasília’s distinct urban ecology—characterized by planned city zoning, high migration rates, and specialized federal health facilities. Our approach diverges from previous studies by centering on patient outcomes within Brasília's public-private service continuum.</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To develop a contextually grounded framework for optimizing physiotherapy service delivery in Brazil Brasília, with transferable insights for other Brazilian urban centers.</w:t>
      </w:r>
    </w:p>
    <w:p>
      <w:pPr>
        <w:pStyle w:val="BodyText"/>
      </w:pPr>
      <w:r>
        <w:rPr>
          <w:bCs/>
          <w:b/>
        </w:rPr>
        <w:t xml:space="preserve">Specific Aims:</w:t>
      </w:r>
    </w:p>
    <w:p>
      <w:pPr>
        <w:numPr>
          <w:ilvl w:val="0"/>
          <w:numId w:val="1002"/>
        </w:numPr>
        <w:pStyle w:val="Compact"/>
      </w:pPr>
      <w:r>
        <w:t xml:space="preserve">Evaluate current physiotherapy service patterns across Brasília's public (SUS) and private sectors through provider surveys.</w:t>
      </w:r>
    </w:p>
    <w:p>
      <w:pPr>
        <w:numPr>
          <w:ilvl w:val="0"/>
          <w:numId w:val="1002"/>
        </w:numPr>
        <w:pStyle w:val="Compact"/>
      </w:pPr>
      <w:r>
        <w:t xml:space="preserve">Identify barriers to effective physiotherapist-patient interactions in urban Brazil contexts, with focus on socioeconomic determinants.</w:t>
      </w:r>
    </w:p>
    <w:p>
      <w:pPr>
        <w:numPr>
          <w:ilvl w:val="0"/>
          <w:numId w:val="1002"/>
        </w:numPr>
        <w:pStyle w:val="Compact"/>
      </w:pPr>
      <w:r>
        <w:t xml:space="preserve">Assess patient-reported outcomes linked to specific physiotherapist intervention models in Brasília's diverse neighborhoods.</w:t>
      </w:r>
    </w:p>
    <w:p>
      <w:pPr>
        <w:numPr>
          <w:ilvl w:val="0"/>
          <w:numId w:val="1002"/>
        </w:numPr>
        <w:pStyle w:val="Compact"/>
      </w:pPr>
      <w:r>
        <w:t xml:space="preserve">Co-create evidence-based recommendations with Brazilian health policymakers for scalable service integration.</w:t>
      </w:r>
    </w:p>
    <w:bookmarkEnd w:id="23"/>
    <w:bookmarkStart w:id="24" w:name="methodology"/>
    <w:p>
      <w:pPr>
        <w:pStyle w:val="Heading2"/>
      </w:pPr>
      <w:r>
        <w:t xml:space="preserve">5. Methodology</w:t>
      </w:r>
    </w:p>
    <w:p>
      <w:pPr>
        <w:pStyle w:val="FirstParagraph"/>
      </w:pPr>
      <w:r>
        <w:rPr>
          <w:bCs/>
          <w:b/>
        </w:rPr>
        <w:t xml:space="preserve">Study Design:</w:t>
      </w:r>
      <w:r>
        <w:t xml:space="preserve"> </w:t>
      </w:r>
      <w:r>
        <w:t xml:space="preserve">Mixed-methods sequential explanatory design over 18 months.</w:t>
      </w:r>
    </w:p>
    <w:p>
      <w:pPr>
        <w:pStyle w:val="BodyText"/>
      </w:pPr>
      <w:r>
        <w:rPr>
          <w:bCs/>
          <w:b/>
        </w:rPr>
        <w:t xml:space="preserve">Participants:</w:t>
      </w:r>
    </w:p>
    <w:p>
      <w:pPr>
        <w:numPr>
          <w:ilvl w:val="0"/>
          <w:numId w:val="1003"/>
        </w:numPr>
        <w:pStyle w:val="Compact"/>
      </w:pPr>
      <w:r>
        <w:rPr>
          <w:iCs/>
          <w:i/>
        </w:rPr>
        <w:t xml:space="preserve">Physiotherapists</w:t>
      </w:r>
      <w:r>
        <w:t xml:space="preserve">: 120 practitioners (60 public sector, 60 private) across Brasília's 34 health regions.</w:t>
      </w:r>
    </w:p>
    <w:p>
      <w:pPr>
        <w:numPr>
          <w:ilvl w:val="0"/>
          <w:numId w:val="1003"/>
        </w:numPr>
        <w:pStyle w:val="Compact"/>
      </w:pPr>
      <w:r>
        <w:rPr>
          <w:iCs/>
          <w:i/>
        </w:rPr>
        <w:t xml:space="preserve">Patient Cohort</w:t>
      </w:r>
      <w:r>
        <w:t xml:space="preserve">: 450 individuals receiving physiotherapy services in sampled facilities (stratified by income, age, and chronic conditions).</w:t>
      </w:r>
    </w:p>
    <w:p>
      <w:pPr>
        <w:pStyle w:val="FirstParagraph"/>
      </w:pPr>
      <w:r>
        <w:rPr>
          <w:bCs/>
          <w:b/>
        </w:rPr>
        <w:t xml:space="preserve">Data Collection:</w:t>
      </w:r>
    </w:p>
    <w:p>
      <w:pPr>
        <w:numPr>
          <w:ilvl w:val="0"/>
          <w:numId w:val="1004"/>
        </w:numPr>
        <w:pStyle w:val="Compact"/>
      </w:pPr>
      <w:r>
        <w:rPr>
          <w:bCs/>
          <w:b/>
        </w:rPr>
        <w:t xml:space="preserve">Quantitative Phase</w:t>
      </w:r>
      <w:r>
        <w:t xml:space="preserve">: Electronic surveys assessing service metrics (wait times, treatment modalities, patient demographics) and standardized outcome measures (WOMAC for mobility, EQ-5D for quality of life).</w:t>
      </w:r>
    </w:p>
    <w:p>
      <w:pPr>
        <w:numPr>
          <w:ilvl w:val="0"/>
          <w:numId w:val="1004"/>
        </w:numPr>
        <w:pStyle w:val="Compact"/>
      </w:pPr>
      <w:r>
        <w:rPr>
          <w:bCs/>
          <w:b/>
        </w:rPr>
        <w:t xml:space="preserve">Qualitative Phase</w:t>
      </w:r>
      <w:r>
        <w:t xml:space="preserve">: In-depth interviews with 30 physiotherapists and 25 patients to explore lived experiences of service access in Brazil Brasília.</w:t>
      </w:r>
    </w:p>
    <w:p>
      <w:pPr>
        <w:numPr>
          <w:ilvl w:val="0"/>
          <w:numId w:val="1004"/>
        </w:numPr>
        <w:pStyle w:val="Compact"/>
      </w:pPr>
      <w:r>
        <w:rPr>
          <w:bCs/>
          <w:b/>
        </w:rPr>
        <w:t xml:space="preserve">Policy Workshop</w:t>
      </w:r>
      <w:r>
        <w:t xml:space="preserve">: Collaborative sessions with SUS managers and Brazilian Physiotherapy Association leaders to validate findings.</w:t>
      </w:r>
    </w:p>
    <w:p>
      <w:pPr>
        <w:pStyle w:val="FirstParagraph"/>
      </w:pPr>
      <w:r>
        <w:rPr>
          <w:bCs/>
          <w:b/>
        </w:rPr>
        <w:t xml:space="preserve">Analysis:</w:t>
      </w:r>
      <w:r>
        <w:t xml:space="preserve"> </w:t>
      </w:r>
      <w:r>
        <w:t xml:space="preserve">Thematic analysis for qualitative data; multivariate regression for service-outcome relationships, using STATA 17. All analyses will account for Brasília's spatial inequities through geographic information system (GIS) mapping.</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5"/>
        </w:numPr>
        <w:pStyle w:val="Compact"/>
      </w:pPr>
      <w:r>
        <w:t xml:space="preserve">A</w:t>
      </w:r>
      <w:r>
        <w:t xml:space="preserve"> </w:t>
      </w:r>
      <w:r>
        <w:rPr>
          <w:iCs/>
          <w:i/>
        </w:rPr>
        <w:t xml:space="preserve">Brasília-Specific Physiotherapy Service Map</w:t>
      </w:r>
      <w:r>
        <w:t xml:space="preserve"> </w:t>
      </w:r>
      <w:r>
        <w:t xml:space="preserve">identifying high-need zones for targeted resource allocation.</w:t>
      </w:r>
    </w:p>
    <w:p>
      <w:pPr>
        <w:numPr>
          <w:ilvl w:val="0"/>
          <w:numId w:val="1005"/>
        </w:numPr>
        <w:pStyle w:val="Compact"/>
      </w:pPr>
      <w:r>
        <w:t xml:space="preserve">A validated toolkit for physiotherapists addressing Brazil's urban health challenges (e.g., screening protocols for complex comorbidities in low-resource settings).</w:t>
      </w:r>
    </w:p>
    <w:p>
      <w:pPr>
        <w:numPr>
          <w:ilvl w:val="0"/>
          <w:numId w:val="1005"/>
        </w:numPr>
        <w:pStyle w:val="Compact"/>
      </w:pPr>
      <w:r>
        <w:t xml:space="preserve">National policy briefs aligned with Brazil's National Health Plan 2024-2030, focusing on physiotherapy integration within primary care networks.</w:t>
      </w:r>
    </w:p>
    <w:p>
      <w:pPr>
        <w:pStyle w:val="FirstParagraph"/>
      </w:pPr>
      <w:r>
        <w:t xml:space="preserve">The significance extends beyond Brasília: findings will directly inform the Ministry of Health's "Rehabilitation for All" initiative and provide a replicable model for Brazil's 10 largest cities. By centering</w:t>
      </w:r>
      <w:r>
        <w:t xml:space="preserve"> </w:t>
      </w:r>
      <w:r>
        <w:rPr>
          <w:iCs/>
          <w:i/>
        </w:rPr>
        <w:t xml:space="preserve">Physiotherapist</w:t>
      </w:r>
      <w:r>
        <w:t xml:space="preserve"> </w:t>
      </w:r>
      <w:r>
        <w:t xml:space="preserve">voices and patient experiences in Brazil Brasília, this research bridges the gap between national policy and urban healthcare realities—a critical step toward equitable health systems across Brazil.</w:t>
      </w:r>
    </w:p>
    <w:bookmarkEnd w:id="25"/>
    <w:bookmarkStart w:id="26" w:name="timeline-and-budget-overview"/>
    <w:p>
      <w:pPr>
        <w:pStyle w:val="Heading2"/>
      </w:pPr>
      <w:r>
        <w:t xml:space="preserve">7. Timeline and Budget Overview</w:t>
      </w:r>
    </w:p>
    <w:p>
      <w:pPr>
        <w:pStyle w:val="FirstParagraph"/>
      </w:pPr>
      <w:r>
        <w:rPr>
          <w:bCs/>
          <w:b/>
        </w:rPr>
        <w:t xml:space="preserve">Key Milestones:</w:t>
      </w:r>
    </w:p>
    <w:p>
      <w:pPr>
        <w:numPr>
          <w:ilvl w:val="0"/>
          <w:numId w:val="1006"/>
        </w:numPr>
        <w:pStyle w:val="Compact"/>
      </w:pPr>
      <w:r>
        <w:rPr>
          <w:iCs/>
          <w:i/>
        </w:rPr>
        <w:t xml:space="preserve">Months 1-3:</w:t>
      </w:r>
      <w:r>
        <w:t xml:space="preserve"> </w:t>
      </w:r>
      <w:r>
        <w:t xml:space="preserve">Ethical approval, instrument finalization, and site partnerships with Brasília's Health Secretariat.</w:t>
      </w:r>
    </w:p>
    <w:p>
      <w:pPr>
        <w:numPr>
          <w:ilvl w:val="0"/>
          <w:numId w:val="1006"/>
        </w:numPr>
        <w:pStyle w:val="Compact"/>
      </w:pPr>
      <w:r>
        <w:rPr>
          <w:iCs/>
          <w:i/>
        </w:rPr>
        <w:t xml:space="preserve">Months 4-9:</w:t>
      </w:r>
      <w:r>
        <w:t xml:space="preserve"> </w:t>
      </w:r>
      <w:r>
        <w:t xml:space="preserve">Quantitative data collection across all study zones in Brazil Brasília.</w:t>
      </w:r>
    </w:p>
    <w:p>
      <w:pPr>
        <w:numPr>
          <w:ilvl w:val="0"/>
          <w:numId w:val="1006"/>
        </w:numPr>
        <w:pStyle w:val="Compact"/>
      </w:pPr>
      <w:r>
        <w:rPr>
          <w:iCs/>
          <w:i/>
        </w:rPr>
        <w:t xml:space="preserve">Months 10-14:</w:t>
      </w:r>
      <w:r>
        <w:t xml:space="preserve"> </w:t>
      </w:r>
      <w:r>
        <w:t xml:space="preserve">Qualitative analysis and co-design workshops with physiotherapists and policymakers.</w:t>
      </w:r>
    </w:p>
    <w:p>
      <w:pPr>
        <w:numPr>
          <w:ilvl w:val="0"/>
          <w:numId w:val="1006"/>
        </w:numPr>
        <w:pStyle w:val="Compact"/>
      </w:pPr>
      <w:r>
        <w:rPr>
          <w:iCs/>
          <w:i/>
        </w:rPr>
        <w:t xml:space="preserve">Months 15-18:</w:t>
      </w:r>
      <w:r>
        <w:t xml:space="preserve"> </w:t>
      </w:r>
      <w:r>
        <w:t xml:space="preserve">Final report, policy briefs, and open-access publication in the Brazilian Journal of Physiotherapy.</w:t>
      </w:r>
    </w:p>
    <w:p>
      <w:pPr>
        <w:pStyle w:val="FirstParagraph"/>
      </w:pPr>
      <w:r>
        <w:rPr>
          <w:bCs/>
          <w:b/>
        </w:rPr>
        <w:t xml:space="preserve">Budget Allocation:</w:t>
      </w:r>
      <w:r>
        <w:t xml:space="preserve"> </w:t>
      </w:r>
      <w:r>
        <w:t xml:space="preserve">Total request: R$ 285,000 (≈ USD 53,000). Prioritized for community engagement (45%), data collection technology (35%), and policy dissemination (20%). All funds will be channeled through Brasília-based institutions to ensure local capacity building.</w:t>
      </w:r>
    </w:p>
    <w:bookmarkEnd w:id="26"/>
    <w:bookmarkStart w:id="27" w:name="conclusion"/>
    <w:p>
      <w:pPr>
        <w:pStyle w:val="Heading2"/>
      </w:pPr>
      <w:r>
        <w:t xml:space="preserve">8. Conclusion</w:t>
      </w:r>
    </w:p>
    <w:p>
      <w:pPr>
        <w:pStyle w:val="FirstParagraph"/>
      </w:pPr>
      <w:r>
        <w:t xml:space="preserve">Brazil's commitment to universal health coverage hinges on optimizing every healthcare profession, including physiotherapy. This Research Proposal directly responds to the urgent need for context-specific evidence in Brazil Brasília—the nation's administrative and political heart. By investigating how</w:t>
      </w:r>
      <w:r>
        <w:t xml:space="preserve"> </w:t>
      </w:r>
      <w:r>
        <w:rPr>
          <w:iCs/>
          <w:i/>
        </w:rPr>
        <w:t xml:space="preserve">Physiotherapist</w:t>
      </w:r>
      <w:r>
        <w:t xml:space="preserve"> </w:t>
      </w:r>
      <w:r>
        <w:t xml:space="preserve">practices can be transformed within a major urban ecosystem, we move beyond generic policy prescriptions toward solutions tailored for Brazil's reality. The outcomes will empower both practitioners delivering care in Brasília and policymakers shaping Brazil's health future. As the capital city navigates its dual role as model and mirror of national healthcare, this study positions physiotherapy as a catalyst for equitable urban health innovation across all of Brazil.</w:t>
      </w:r>
    </w:p>
    <w:bookmarkEnd w:id="27"/>
    <w:p>
      <w:pPr>
        <w:pStyle w:val="BodyText"/>
      </w:pPr>
      <w:r>
        <w:t xml:space="preserve">Research Proposal Drafted for National Institute of Health Sciences, Brasília, Brazil | Word Count: 928</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Services in Brazil's Capital</dc:title>
  <dc:creator/>
  <dc:language>en</dc:language>
  <cp:keywords/>
  <dcterms:created xsi:type="dcterms:W3CDTF">2026-07-21T03:23:40Z</dcterms:created>
  <dcterms:modified xsi:type="dcterms:W3CDTF">2026-07-21T03:23:40Z</dcterms:modified>
</cp:coreProperties>
</file>

<file path=docProps/custom.xml><?xml version="1.0" encoding="utf-8"?>
<Properties xmlns="http://schemas.openxmlformats.org/officeDocument/2006/custom-properties" xmlns:vt="http://schemas.openxmlformats.org/officeDocument/2006/docPropsVTypes"/>
</file>