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b6dd60130d78f0b74cbf6da573ba8fcc2900c1f"/>
    <w:p>
      <w:pPr>
        <w:pStyle w:val="Heading1"/>
      </w:pPr>
      <w:r>
        <w:t xml:space="preserve">Research Proposal: Addressing Physiotherapy Workforce Shortages and Service Gaps in Kuwait City, Kuwait</w:t>
      </w:r>
    </w:p>
    <w:bookmarkStart w:id="20" w:name="abstract"/>
    <w:p>
      <w:pPr>
        <w:pStyle w:val="Heading2"/>
      </w:pPr>
      <w:r>
        <w:t xml:space="preserve">Abstract</w:t>
      </w:r>
    </w:p>
    <w:p>
      <w:pPr>
        <w:pStyle w:val="FirstParagraph"/>
      </w:pPr>
      <w:r>
        <w:t xml:space="preserve">This Research Proposal outlines a critical investigation into the current state and future needs of physiotherapy services within Kuwait City, the capital metropolis of Kuwait. With a rapidly growing population, increasing prevalence of chronic diseases (such as diabetes and cardiovascular conditions), and evolving healthcare demands, Kuwait City faces significant challenges in meeting physiotherapy requirements. This study aims to comprehensively assess the availability, accessibility, quality, and cultural appropriateness of physiotherapy services provided by the Physiotherapist workforce within Kuwait City. The findings will directly inform policy recommendations for the Ministry of Health (MoH) and healthcare institutions to optimize service delivery, enhance patient outcomes, and support Kuwait's National Health Strategy 2019-2035.</w:t>
      </w:r>
    </w:p>
    <w:bookmarkEnd w:id="20"/>
    <w:bookmarkStart w:id="21" w:name="Xd12f3fe878f79a20dc864e23b0af787fabf4a12"/>
    <w:p>
      <w:pPr>
        <w:pStyle w:val="Heading2"/>
      </w:pPr>
      <w:r>
        <w:t xml:space="preserve">1. Introduction: The Critical Role of Physiotherapy in Kuwait City</w:t>
      </w:r>
    </w:p>
    <w:p>
      <w:pPr>
        <w:pStyle w:val="FirstParagraph"/>
      </w:pPr>
      <w:r>
        <w:t xml:space="preserve">Kuwait City serves as the central hub for healthcare services across Kuwait, housing major government hospitals, private clinics, and specialized rehabilitation centers. Physiotherapy is an indispensable component of comprehensive healthcare, essential for managing acute injuries (post-surgical recovery), chronic conditions (e.g., stroke rehabilitation, orthopedic disorders), and promoting overall physical wellness. However, the rapid urbanization of Kuwait City and its demographic shift towards an aging population have placed unprecedented strain on existing physiotherapy infrastructure. Despite the recognized importance of a skilled Physiotherapist workforce, a significant gap exists between service demand and available human resources within Kuwait City. This Research Proposal directly addresses this critical need to ensure sustainable, high-quality physiotherapy access for all Kuwaiti citizens and residents in the heart of the nation.</w:t>
      </w:r>
    </w:p>
    <w:bookmarkEnd w:id="21"/>
    <w:bookmarkStart w:id="22" w:name="problem-statement"/>
    <w:p>
      <w:pPr>
        <w:pStyle w:val="Heading2"/>
      </w:pPr>
      <w:r>
        <w:t xml:space="preserve">2. Problem Statement</w:t>
      </w:r>
    </w:p>
    <w:p>
      <w:pPr>
        <w:pStyle w:val="FirstParagraph"/>
      </w:pPr>
      <w:r>
        <w:t xml:space="preserve">Kuwait City currently experiences a pronounced shortage of qualified Physiotherapists, leading to extended waiting times for essential services, overcrowded clinics within public hospitals (e.g., Al-Amiri Hospital, Mubarak Al-Kabeer Hospital), and limited access to specialized care in underserved neighborhoods. A key factor contributing to this crisis is the insufficient local training capacity at Kuwaiti universities to produce enough graduates, coupled with high reliance on expatriate Physiotherapists who may face cultural or linguistic barriers in patient communication within the Kuwait City context. Furthermore, there is a lack of systematic data on service utilization patterns, patient satisfaction levels specific to physiotherapy needs in Kuwait City, and the integration of evidence-based practice within local clinical settings. Without targeted intervention based on robust local research, the quality of rehabilitation services for patients across Kuwait City will remain suboptimal, hindering national health goals and patient quality of life.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Physiotherapist workforce distribution, qualifications, and service coverage within all major healthcare facilities (public and private) across Kuwait City.</w:t>
      </w:r>
    </w:p>
    <w:p>
      <w:pPr>
        <w:numPr>
          <w:ilvl w:val="0"/>
          <w:numId w:val="1001"/>
        </w:numPr>
        <w:pStyle w:val="Compact"/>
      </w:pPr>
      <w:r>
        <w:t xml:space="preserve">To assess patient accessibility barriers (geographical, financial, cultural) to physiotherapy services in Kuwait City from the perspective of diverse patient groups (Kuwaiti nationals vs. expatriates, different age groups).</w:t>
      </w:r>
    </w:p>
    <w:p>
      <w:pPr>
        <w:numPr>
          <w:ilvl w:val="0"/>
          <w:numId w:val="1001"/>
        </w:numPr>
        <w:pStyle w:val="Compact"/>
      </w:pPr>
      <w:r>
        <w:t xml:space="preserve">To evaluate the perceived quality of care and patient satisfaction levels among individuals receiving physiotherapy services within Kuwait City.</w:t>
      </w:r>
    </w:p>
    <w:p>
      <w:pPr>
        <w:numPr>
          <w:ilvl w:val="0"/>
          <w:numId w:val="1001"/>
        </w:numPr>
        <w:pStyle w:val="Compact"/>
      </w:pPr>
      <w:r>
        <w:t xml:space="preserve">To identify specific training, resource, and policy gaps hindering the optimal performance of Physiotherapists in delivering culturally competent care within Kuwait City's unique social and healthcare environment.</w:t>
      </w:r>
    </w:p>
    <w:p>
      <w:pPr>
        <w:numPr>
          <w:ilvl w:val="0"/>
          <w:numId w:val="1001"/>
        </w:numPr>
        <w:pStyle w:val="Compact"/>
      </w:pPr>
      <w:r>
        <w:t xml:space="preserve">To develop evidence-based recommendations for scaling up physiotherapy education programs locally, optimizing workforce deployment strategies, and enhancing service integration within Kuwait City's healthcare system.</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 to ensure robust data collection and analysis relevant to the Kuwait City context.</w:t>
      </w:r>
    </w:p>
    <w:p>
      <w:pPr>
        <w:numPr>
          <w:ilvl w:val="0"/>
          <w:numId w:val="1002"/>
        </w:numPr>
        <w:pStyle w:val="Compact"/>
      </w:pPr>
      <w:r>
        <w:rPr>
          <w:bCs/>
          <w:b/>
        </w:rPr>
        <w:t xml:space="preserve">Phase 1 (Quantitative):</w:t>
      </w:r>
      <w:r>
        <w:t xml:space="preserve"> </w:t>
      </w:r>
      <w:r>
        <w:t xml:space="preserve">A structured survey of all licensed Physiotherapists practicing within Kuwait City (via MoH licensing database) and a large-scale patient satisfaction survey across 10 major healthcare facilities (public and private) using validated questionnaires adapted for Kuwaiti cultural norms.</w:t>
      </w:r>
    </w:p>
    <w:p>
      <w:pPr>
        <w:numPr>
          <w:ilvl w:val="0"/>
          <w:numId w:val="1002"/>
        </w:numPr>
        <w:pStyle w:val="Compact"/>
      </w:pPr>
      <w:r>
        <w:rPr>
          <w:bCs/>
          <w:b/>
        </w:rPr>
        <w:t xml:space="preserve">Phase 2 (Qualitative):</w:t>
      </w:r>
      <w:r>
        <w:t xml:space="preserve"> </w:t>
      </w:r>
      <w:r>
        <w:t xml:space="preserve">In-depth interviews with key stakeholders – including MoH officials, hospital administrators, senior Physiotherapists, and patient focus groups representing diverse demographics in Kuwait City – to explore the nuances of service delivery challenges and opportunities for improvement identified in Phase 1.</w:t>
      </w:r>
    </w:p>
    <w:p>
      <w:pPr>
        <w:numPr>
          <w:ilvl w:val="0"/>
          <w:numId w:val="1002"/>
        </w:numPr>
        <w:pStyle w:val="Compact"/>
      </w:pPr>
      <w:r>
        <w:rPr>
          <w:bCs/>
          <w:b/>
        </w:rPr>
        <w:t xml:space="preserve">Data Analysis:</w:t>
      </w:r>
      <w:r>
        <w:t xml:space="preserve"> </w:t>
      </w:r>
      <w:r>
        <w:t xml:space="preserve">Quantitative data analyzed using SPSS for statistical significance (e.g., correlation between location and wait times). Qualitative data subjected to thematic analysis. Triangulation of findings from both phases will provide a holistic understanding.</w:t>
      </w:r>
    </w:p>
    <w:bookmarkEnd w:id="24"/>
    <w:bookmarkStart w:id="25" w:name="significance-expected-outcomes"/>
    <w:p>
      <w:pPr>
        <w:pStyle w:val="Heading2"/>
      </w:pPr>
      <w:r>
        <w:t xml:space="preserve">5. Significance &amp; Expected Outcomes</w:t>
      </w:r>
    </w:p>
    <w:p>
      <w:pPr>
        <w:pStyle w:val="FirstParagraph"/>
      </w:pPr>
      <w:r>
        <w:t xml:space="preserve">This Research Proposal is critically significant for Kuwait City and the broader nation of Kuwait. By providing the first comprehensive, localized assessment of physiotherapy services in the capital city, it will directly address a gap identified in national health planning documents. The expected outcomes are tangible:</w:t>
      </w:r>
    </w:p>
    <w:p>
      <w:pPr>
        <w:numPr>
          <w:ilvl w:val="0"/>
          <w:numId w:val="1003"/>
        </w:numPr>
        <w:pStyle w:val="Compact"/>
      </w:pPr>
      <w:r>
        <w:t xml:space="preserve">Accurate baseline data on workforce shortages and service gaps specific to Kuwait City.</w:t>
      </w:r>
    </w:p>
    <w:p>
      <w:pPr>
        <w:numPr>
          <w:ilvl w:val="0"/>
          <w:numId w:val="1003"/>
        </w:numPr>
        <w:pStyle w:val="Compact"/>
      </w:pPr>
      <w:r>
        <w:t xml:space="preserve">Actionable policy briefs for the Ministry of Health on workforce development, training curricula enhancement (e.g., incorporating more Gulf-specific clinical scenarios), and resource allocation strategies.</w:t>
      </w:r>
    </w:p>
    <w:p>
      <w:pPr>
        <w:numPr>
          <w:ilvl w:val="0"/>
          <w:numId w:val="1003"/>
        </w:numPr>
        <w:pStyle w:val="Compact"/>
      </w:pPr>
      <w:r>
        <w:t xml:space="preserve">Recommendations for improving patient pathways and communication protocols within physiotherapy clinics in Kuwait City to enhance cultural competency.</w:t>
      </w:r>
    </w:p>
    <w:p>
      <w:pPr>
        <w:numPr>
          <w:ilvl w:val="0"/>
          <w:numId w:val="1003"/>
        </w:numPr>
        <w:pStyle w:val="Compact"/>
      </w:pPr>
      <w:r>
        <w:t xml:space="preserve">Strengthened evidence base supporting investment in local physiotherapy education programs at institutions like the College of Health Sciences, Kuwait University, to reduce reliance on expatriate labor.</w:t>
      </w:r>
    </w:p>
    <w:p>
      <w:pPr>
        <w:pStyle w:val="FirstParagraph"/>
      </w:pPr>
      <w:r>
        <w:t xml:space="preserve">The findings will empower healthcare administrators and policymakers in Kuwait City to make informed decisions that improve access, quality, and efficiency of physiotherapy services. Ultimately, this Research Proposal aims to elevate the role of the Physiotherapist from a support function to a central pillar of preventive care and rehabilitation within the Kuwaiti healthcare system, directly contributing to improved public health outcomes for all residents of Kuwait City.</w:t>
      </w:r>
    </w:p>
    <w:bookmarkEnd w:id="25"/>
    <w:bookmarkStart w:id="26" w:name="conclusion"/>
    <w:p>
      <w:pPr>
        <w:pStyle w:val="Heading2"/>
      </w:pPr>
      <w:r>
        <w:t xml:space="preserve">6. Conclusion</w:t>
      </w:r>
    </w:p>
    <w:p>
      <w:pPr>
        <w:pStyle w:val="FirstParagraph"/>
      </w:pPr>
      <w:r>
        <w:t xml:space="preserve">The demand for skilled and culturally attuned physiotherapy services in Kuwait City is undeniable and rapidly escalating. This Research Proposal provides a vital roadmap to diagnose the current challenges faced by both the Physiotherapist workforce and the patients they serve within Kuwait City, Kuwait. By prioritizing locally relevant research, this study moves beyond general assumptions to deliver concrete solutions tailored to the unique realities of serving a diverse population in one of the Gulf's most dynamic urban centers. Investing in understanding and addressing physiotherapy needs is not merely an operational concern; it is fundamental to achieving Kuwait's vision for a healthier, more resilient society. The successful completion of this Research Proposal will generate essential knowledge to transform physiotherapy delivery, ensuring that every individual in Kuwait City can access the high-quality rehabilitation care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Kuwait City</dc:title>
  <dc:creator/>
  <cp:keywords/>
  <dcterms:created xsi:type="dcterms:W3CDTF">2025-12-10T16:40:05Z</dcterms:created>
  <dcterms:modified xsi:type="dcterms:W3CDTF">2025-12-10T16:40:05Z</dcterms:modified>
</cp:coreProperties>
</file>

<file path=docProps/custom.xml><?xml version="1.0" encoding="utf-8"?>
<Properties xmlns="http://schemas.openxmlformats.org/officeDocument/2006/custom-properties" xmlns:vt="http://schemas.openxmlformats.org/officeDocument/2006/docPropsVTypes"/>
</file>