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08e317a84216f677f99e92bf5e7aa15f695414f"/>
    <w:p>
      <w:pPr>
        <w:pStyle w:val="Heading1"/>
      </w:pPr>
      <w:r>
        <w:t xml:space="preserve">Research Proposal: Addressing Critical Gaps in Physiotherapy Service Delivery for Vulnerable Populations in South Africa Johannesburg</w:t>
      </w:r>
    </w:p>
    <w:bookmarkStart w:id="20" w:name="abstract"/>
    <w:p>
      <w:pPr>
        <w:pStyle w:val="Heading2"/>
      </w:pPr>
      <w:r>
        <w:t xml:space="preserve">Abstract</w:t>
      </w:r>
    </w:p>
    <w:p>
      <w:pPr>
        <w:pStyle w:val="FirstParagraph"/>
      </w:pPr>
      <w:r>
        <w:t xml:space="preserve">This Research Proposal outlines a critical investigation into the current state and future needs of Physiotherapist service provision within the complex healthcare ecosystem of South Africa Johannesburg. Focusing on urban health disparities, workforce shortages, and access barriers in underserved communities, this study aims to generate actionable data to inform policy reforms and optimize resource allocation. With Johannesburg serving as a microcosm of South Africa's broader healthcare challenges—characterized by high burdens of chronic disease, HIV/AIDS co-morbidities, trauma from urban violence, and systemic inequities—this research directly addresses the urgent need for evidence-based strategies to strengthen physiotherapy integration into primary healthcare. The proposed mixed-methods approach will engage key stakeholders across public and private sectors in Johannesburg to develop a scalable framework for improving Physiotherapist deployment and service delivery.</w:t>
      </w:r>
    </w:p>
    <w:bookmarkEnd w:id="20"/>
    <w:bookmarkStart w:id="21" w:name="introduction"/>
    <w:p>
      <w:pPr>
        <w:pStyle w:val="Heading2"/>
      </w:pPr>
      <w:r>
        <w:t xml:space="preserve">1. Introduction</w:t>
      </w:r>
    </w:p>
    <w:p>
      <w:pPr>
        <w:pStyle w:val="FirstParagraph"/>
      </w:pPr>
      <w:r>
        <w:t xml:space="preserve">South Africa Johannesburg, as the economic hub of the nation and a city of over 6 million residents, faces severe strain on its healthcare infrastructure. The prevalence of non-communicable diseases (NCDs) such as diabetes, hypertension, and musculoskeletal disorders is escalating rapidly in urban populations. Yet, South Africa remains critically short of specialized health professionals—particularly Physiotherapists—with a ratio estimated at 1:20,000 patients against the World Health Organization’s recommended 1:25 for high-income countries. In Johannesburg's public sector clinics and hospitals (e.g., Charlotte Maxeke Janicolai Hospital, Soweto), Physiotherapists are often stretched beyond capacity, leading to long waiting lists and fragmented care. This Research Proposal directly confronts this gap by focusing on the role of the Physiotherapist in managing complex, chronic conditions within South Africa Johannesburg’s diverse demographic landscape—from informal settlements like Alexandra and Diepsloot to middle-income suburbs. The study will examine how systemic challenges (funding, training pathways, intersectoral coordination) impede effective Physiotherapist service delivery and ultimately impact patient outcomes in one of South Africa’s most medically underserved urban centers.</w:t>
      </w:r>
    </w:p>
    <w:bookmarkEnd w:id="21"/>
    <w:bookmarkStart w:id="22" w:name="problem-statement"/>
    <w:p>
      <w:pPr>
        <w:pStyle w:val="Heading2"/>
      </w:pPr>
      <w:r>
        <w:t xml:space="preserve">2. Problem Statement</w:t>
      </w:r>
    </w:p>
    <w:p>
      <w:pPr>
        <w:pStyle w:val="FirstParagraph"/>
      </w:pPr>
      <w:r>
        <w:t xml:space="preserve">Despite the established efficacy of physiotherapy in managing post-stroke rehabilitation, chronic pain, HIV/AIDS-related mobility issues, and injury prevention, access remains inequitable across Johannesburg. Current Physiotherapist roles are largely confined to tertiary hospitals or private practices, neglecting the primary healthcare (PHC) level where 80% of South Africa's population accesses services. This results in delayed interventions for conditions like diabetic foot ulcers—leading to preventable amputations—and inadequate support for rehabilitation following trauma incidents common in Johannesburg’s high-crime areas. The absence of standardized protocols integrating Physiotherapists into PHC teams exacerbates this crisis. Without targeted research, South Africa Johannesburg cannot develop context-specific solutions to harness the full potential of its Physiotherapist workforce to alleviate the growing burden on hospitals and improve community health resilience.</w:t>
      </w:r>
    </w:p>
    <w:bookmarkEnd w:id="22"/>
    <w:bookmarkStart w:id="23" w:name="X6df515567486ef0e5d1e5417d2515fd6b6066aa"/>
    <w:p>
      <w:pPr>
        <w:pStyle w:val="Heading2"/>
      </w:pPr>
      <w:r>
        <w:t xml:space="preserve">3. Literature Review (Contextualizing Johannesburg’s Reality)</w:t>
      </w:r>
    </w:p>
    <w:p>
      <w:pPr>
        <w:pStyle w:val="FirstParagraph"/>
      </w:pPr>
      <w:r>
        <w:t xml:space="preserve">Existing literature highlights global trends in physiotherapy service gaps but lacks South Africa-specific, city-level nuance. Studies by the South African Society of Physiotherapy (SASP) confirm severe maldistribution, with 70% of Physiotherapists concentrated in urban centers like Johannesburg and Cape Town, while rural areas remain virtually unserved. However, within Johannesburg itself, spatial inequities persist: wealthier suburbs have robust private physiotherapy services, whereas townships suffer from under-resourced public clinics with insufficient Physiotherapist staffing. A 2022 study in the</w:t>
      </w:r>
      <w:r>
        <w:t xml:space="preserve"> </w:t>
      </w:r>
      <w:r>
        <w:rPr>
          <w:iCs/>
          <w:i/>
        </w:rPr>
        <w:t xml:space="preserve">South African Journal of Physiotherapy</w:t>
      </w:r>
      <w:r>
        <w:t xml:space="preserve"> </w:t>
      </w:r>
      <w:r>
        <w:t xml:space="preserve">documented that only 15% of Johannesburg's public health facilities had consistent access to a qualified Physiotherapist. This Research Proposal builds on this foundation by moving beyond descriptive statistics to investigate *why* these gaps persist and how they can be bridged through community-centered, policy-aligned interventions.</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workload, and scope of practice of Physiotherapists across Johannesburg's public healthcare facilities (clinics, hospitals).</w:t>
      </w:r>
    </w:p>
    <w:p>
      <w:pPr>
        <w:numPr>
          <w:ilvl w:val="0"/>
          <w:numId w:val="1001"/>
        </w:numPr>
        <w:pStyle w:val="Compact"/>
      </w:pPr>
      <w:r>
        <w:t xml:space="preserve">To identify systemic barriers (funding, training, referral pathways) hindering effective Physiotherapist integration into primary healthcare in South Africa Johannesburg.</w:t>
      </w:r>
    </w:p>
    <w:p>
      <w:pPr>
        <w:numPr>
          <w:ilvl w:val="0"/>
          <w:numId w:val="1001"/>
        </w:numPr>
        <w:pStyle w:val="Compact"/>
      </w:pPr>
      <w:r>
        <w:t xml:space="preserve">To co-create with key stakeholders (Physiotherapists, doctors, nurses, community health workers) a practical framework for optimizing Physiotherapist deployment in high-need urban communities.</w:t>
      </w:r>
    </w:p>
    <w:p>
      <w:pPr>
        <w:numPr>
          <w:ilvl w:val="0"/>
          <w:numId w:val="1001"/>
        </w:numPr>
        <w:pStyle w:val="Compact"/>
      </w:pPr>
      <w:r>
        <w:t xml:space="preserve">To assess the potential impact of proposed interventions on patient outcomes and healthcare system efficiency in Johannesburg.</w:t>
      </w:r>
    </w:p>
    <w:bookmarkEnd w:id="24"/>
    <w:bookmarkStart w:id="25" w:name="methodology"/>
    <w:p>
      <w:pPr>
        <w:pStyle w:val="Heading2"/>
      </w:pPr>
      <w:r>
        <w:t xml:space="preserve">5. Methodology</w:t>
      </w:r>
    </w:p>
    <w:p>
      <w:pPr>
        <w:pStyle w:val="FirstParagraph"/>
      </w:pPr>
      <w:r>
        <w:t xml:space="preserve">This study employs a sequential mixed-methods design over 18 months, conducted exclusively within South Africa Johannesburg:</w:t>
      </w:r>
    </w:p>
    <w:p>
      <w:pPr>
        <w:numPr>
          <w:ilvl w:val="0"/>
          <w:numId w:val="1002"/>
        </w:numPr>
        <w:pStyle w:val="Compact"/>
      </w:pPr>
      <w:r>
        <w:rPr>
          <w:bCs/>
          <w:b/>
        </w:rPr>
        <w:t xml:space="preserve">Phase 1 (Quantitative):</w:t>
      </w:r>
      <w:r>
        <w:t xml:space="preserve"> </w:t>
      </w:r>
      <w:r>
        <w:t xml:space="preserve">Survey of all 30+ public health facilities in Johannesburg’s Gauteng Province to collect data on Physiotherapist staffing levels, patient volumes, service types offered, and waiting times.</w:t>
      </w:r>
    </w:p>
    <w:p>
      <w:pPr>
        <w:numPr>
          <w:ilvl w:val="0"/>
          <w:numId w:val="1002"/>
        </w:numPr>
        <w:pStyle w:val="Compact"/>
      </w:pPr>
      <w:r>
        <w:rPr>
          <w:bCs/>
          <w:b/>
        </w:rPr>
        <w:t xml:space="preserve">Phase 2 (Qualitative):</w:t>
      </w:r>
      <w:r>
        <w:t xml:space="preserve"> </w:t>
      </w:r>
      <w:r>
        <w:t xml:space="preserve">In-depth interviews with 40 Physiotherapists across diverse Johannesburg settings (urban clinics, hospitals) and focus groups with 5 community health workers in high-need areas like Diepsloot to explore lived experiences and barriers.</w:t>
      </w:r>
    </w:p>
    <w:p>
      <w:pPr>
        <w:numPr>
          <w:ilvl w:val="0"/>
          <w:numId w:val="1002"/>
        </w:numPr>
        <w:pStyle w:val="Compact"/>
      </w:pPr>
      <w:r>
        <w:rPr>
          <w:bCs/>
          <w:b/>
        </w:rPr>
        <w:t xml:space="preserve">Phase 3 (Participatory Action):</w:t>
      </w:r>
      <w:r>
        <w:t xml:space="preserve"> </w:t>
      </w:r>
      <w:r>
        <w:t xml:space="preserve">Collaborative workshops with the Johannesburg Health District team to design, pilot, and refine a streamlined referral pathway model for Physiotherapy within PHC clinics. Success metrics will include reduced wait times and improved patient mobility scores.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producing a detailed "Johannesburg Physiotherapy Integration Blueprint" tailored to South Africa's National Health Insurance (NHI) rollout. Key outputs include:</w:t>
      </w:r>
    </w:p>
    <w:p>
      <w:pPr>
        <w:numPr>
          <w:ilvl w:val="0"/>
          <w:numId w:val="1003"/>
        </w:numPr>
        <w:pStyle w:val="Compact"/>
      </w:pPr>
      <w:r>
        <w:t xml:space="preserve">A validated framework for integrating Physiotherapists into community health teams, addressing South Africa Johannesburg's unique urban challenges.</w:t>
      </w:r>
    </w:p>
    <w:p>
      <w:pPr>
        <w:numPr>
          <w:ilvl w:val="0"/>
          <w:numId w:val="1003"/>
        </w:numPr>
        <w:pStyle w:val="Compact"/>
      </w:pPr>
      <w:r>
        <w:t xml:space="preserve">Actionable policy recommendations for the Gauteng Department of Health on workforce planning and resource allocation.</w:t>
      </w:r>
    </w:p>
    <w:p>
      <w:pPr>
        <w:numPr>
          <w:ilvl w:val="0"/>
          <w:numId w:val="1003"/>
        </w:numPr>
        <w:pStyle w:val="Compact"/>
      </w:pPr>
      <w:r>
        <w:t xml:space="preserve">Training modules to upskill nurses and community health workers in basic physiotherapy screening—addressing immediate access gaps while reducing pressure on Physiotherapists.</w:t>
      </w:r>
    </w:p>
    <w:p>
      <w:pPr>
        <w:pStyle w:val="FirstParagraph"/>
      </w:pPr>
      <w:r>
        <w:t xml:space="preserve">The significance is profound: Effective physiotherapy integration can prevent costly hospital readmissions, improve quality of life for millions managing chronic conditions, and align with South Africa's NHI goals of equitable care. By centering the Research Proposal on Johannesburg—a city emblematic of both South Africa's health challenges and its potential for innovative solutions—we ensure findings have immediate relevance to national policy debates while offering a replicable model for other major cities across the country.</w:t>
      </w:r>
    </w:p>
    <w:bookmarkEnd w:id="26"/>
    <w:bookmarkStart w:id="27" w:name="conclusion"/>
    <w:p>
      <w:pPr>
        <w:pStyle w:val="Heading2"/>
      </w:pPr>
      <w:r>
        <w:t xml:space="preserve">7. Conclusion</w:t>
      </w:r>
    </w:p>
    <w:p>
      <w:pPr>
        <w:pStyle w:val="FirstParagraph"/>
      </w:pPr>
      <w:r>
        <w:t xml:space="preserve">The role of the Physiotherapist in South Africa Johannesburg is pivotal yet severely underutilized within the primary healthcare system. This Research Proposal moves beyond identifying problems to actively co-creating sustainable solutions with those on the ground. By rigorously analyzing current practices, engaging stakeholders from within Johannesburg's health ecosystem, and developing context-specific interventions, this study directly contributes to building a more resilient, equitable physiotherapy service model for South Africa. The outcomes will empower policymakers in Johannesburg and nationwide to strategically deploy the Physiotherapist workforce—transforming it from a bottleneck into a cornerstone of community health resilience in one of Africa's most dynamic and challenging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South Africa Johannesburg</dc:title>
  <dc:creator/>
  <cp:keywords/>
  <dcterms:created xsi:type="dcterms:W3CDTF">2026-07-24T18:03:20Z</dcterms:created>
  <dcterms:modified xsi:type="dcterms:W3CDTF">2026-07-24T18:03:20Z</dcterms:modified>
</cp:coreProperties>
</file>

<file path=docProps/custom.xml><?xml version="1.0" encoding="utf-8"?>
<Properties xmlns="http://schemas.openxmlformats.org/officeDocument/2006/custom-properties" xmlns:vt="http://schemas.openxmlformats.org/officeDocument/2006/docPropsVTypes"/>
</file>