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bdec2aee54fcb4456b08949354af443c2365532"/>
    <w:p>
      <w:pPr>
        <w:pStyle w:val="Heading1"/>
      </w:pPr>
      <w:r>
        <w:t xml:space="preserve">Research Proposal: Optimizing Access and Effectiveness of Physiotherapist Services in the United States New York City Healthcare Ecosystem</w:t>
      </w:r>
    </w:p>
    <w:bookmarkStart w:id="20" w:name="abstract"/>
    <w:p>
      <w:pPr>
        <w:pStyle w:val="Heading2"/>
      </w:pPr>
      <w:r>
        <w:t xml:space="preserve">Abstract</w:t>
      </w:r>
    </w:p>
    <w:p>
      <w:pPr>
        <w:pStyle w:val="FirstParagraph"/>
      </w:pPr>
      <w:r>
        <w:t xml:space="preserve">This research proposal outlines a comprehensive study addressing critical gaps in physiotherapist service delivery within United States New York City. Focusing on the unique demographic, socioeconomic, and healthcare infrastructure of New York City, this project will investigate barriers to equitable access, efficacy of current treatment protocols for diverse populations, and innovative models for integrating physiotherapist services into primary care. The findings aim to provide actionable data for policymakers, healthcare administrators, and clinical leaders within United States New York City to enhance patient outcomes and optimize resource allocation across the city's complex healthcare landscape.</w:t>
      </w:r>
    </w:p>
    <w:bookmarkEnd w:id="20"/>
    <w:bookmarkStart w:id="21" w:name="X7a076fa6859cafa6c126d4accd4e9627a73363d"/>
    <w:p>
      <w:pPr>
        <w:pStyle w:val="Heading2"/>
      </w:pPr>
      <w:r>
        <w:t xml:space="preserve">1. Introduction: The Imperative for Focused Research</w:t>
      </w:r>
    </w:p>
    <w:p>
      <w:pPr>
        <w:pStyle w:val="FirstParagraph"/>
      </w:pPr>
      <w:r>
        <w:t xml:space="preserve">New York City stands as a global metropolis with unparalleled diversity, dense population, and significant health disparities. Within this context, the role of the Physiotherapist is increasingly vital for managing chronic conditions (e.g., diabetes complications, stroke recovery), acute injuries from occupational hazards or recreational activities, post-surgical rehabilitation, and geriatric care. However, access to consistent and high-quality Physiotherapist services remains fragmented across the United States New York City boroughs. This research directly addresses a critical need: understanding how to strengthen the Physiotherapist workforce's impact within NYC’s unique healthcare system, which serves over 8 million residents with complex needs including large immigrant populations, significant income inequality, and high rates of chronic illness. The goal is to develop evidence-based strategies specifically tailored for United States New York City.</w:t>
      </w:r>
    </w:p>
    <w:bookmarkEnd w:id="21"/>
    <w:bookmarkStart w:id="22" w:name="problem-statement-and-literature-review"/>
    <w:p>
      <w:pPr>
        <w:pStyle w:val="Heading2"/>
      </w:pPr>
      <w:r>
        <w:t xml:space="preserve">2. Problem Statement and Literature Review</w:t>
      </w:r>
    </w:p>
    <w:p>
      <w:pPr>
        <w:pStyle w:val="FirstParagraph"/>
      </w:pPr>
      <w:r>
        <w:t xml:space="preserve">Existing literature highlights systemic challenges in Physiotherapist access nationwide. However, research specific to New York City is sparse and often fails to capture the city's extreme diversity and resource constraints. Studies like those by the NYC Department of Health &amp; Mental Hygiene (2022) indicate significant disparities in rehabilitation access based on zip code, with lower-income neighborhoods in the Bronx, Brooklyn, and Queens experiencing longer wait times and fewer provider options. The pandemic further strained services, disproportionately affecting vulnerable communities within United States New York City. Furthermore, while research exists on Physiotherapist efficacy for specific conditions (e.g., musculoskeletal disorders), there is a dearth of studies examining how culturally competent care models, language access, and integration with social determinants of health (SDOH) impact outcomes specifically for NYC's diverse patient population. This research bridges that critical gap.</w:t>
      </w:r>
    </w:p>
    <w:bookmarkEnd w:id="22"/>
    <w:bookmarkStart w:id="23" w:name="research-objectives"/>
    <w:p>
      <w:pPr>
        <w:pStyle w:val="Heading2"/>
      </w:pPr>
      <w:r>
        <w:t xml:space="preserve">3. Research Objectives</w:t>
      </w:r>
    </w:p>
    <w:p>
      <w:pPr>
        <w:numPr>
          <w:ilvl w:val="0"/>
          <w:numId w:val="1001"/>
        </w:numPr>
        <w:pStyle w:val="Compact"/>
      </w:pPr>
      <w:r>
        <w:t xml:space="preserve">To conduct a city-wide assessment of Physiotherapist service availability, patient wait times, and utilization patterns across all five boroughs of New York City.</w:t>
      </w:r>
    </w:p>
    <w:p>
      <w:pPr>
        <w:numPr>
          <w:ilvl w:val="0"/>
          <w:numId w:val="1001"/>
        </w:numPr>
        <w:pStyle w:val="Compact"/>
      </w:pPr>
      <w:r>
        <w:t xml:space="preserve">To evaluate the impact of cultural competency training and language access services (e.g., interpreters) on patient satisfaction, adherence to treatment plans, and clinical outcomes among diverse ethnic groups within United States New York City.</w:t>
      </w:r>
    </w:p>
    <w:p>
      <w:pPr>
        <w:numPr>
          <w:ilvl w:val="0"/>
          <w:numId w:val="1001"/>
        </w:numPr>
        <w:pStyle w:val="Compact"/>
      </w:pPr>
      <w:r>
        <w:t xml:space="preserve">To identify best practices for integrating Physiotherapist services into primary care clinics (particularly in underserved neighborhoods of New York City) to improve chronic disease management and reduce hospital readmissions.</w:t>
      </w:r>
    </w:p>
    <w:p>
      <w:pPr>
        <w:numPr>
          <w:ilvl w:val="0"/>
          <w:numId w:val="1001"/>
        </w:numPr>
        <w:pStyle w:val="Compact"/>
      </w:pPr>
      <w:r>
        <w:t xml:space="preserve">To develop a scalable, data-informed framework for optimizing the deployment of Physiotherapists within the United States New York City public health system, addressing identified workforce shortages and access barriers.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specifically within United States New York City.</w:t>
      </w:r>
    </w:p>
    <w:p>
      <w:pPr>
        <w:numPr>
          <w:ilvl w:val="0"/>
          <w:numId w:val="1002"/>
        </w:numPr>
        <w:pStyle w:val="Compact"/>
      </w:pPr>
      <w:r>
        <w:rPr>
          <w:bCs/>
          <w:b/>
        </w:rPr>
        <w:t xml:space="preserve">Phase 1 (Quantitative - Months 1-6):</w:t>
      </w:r>
      <w:r>
        <w:t xml:space="preserve"> </w:t>
      </w:r>
      <w:r>
        <w:t xml:space="preserve">A city-wide survey of all licensed Physiotherapists practicing in NYC (via NY State Education Department database), combined with analysis of electronic health record (EHR) data from major healthcare systems (NYC Health + Hospitals, Mount Sinai, NYU Langone) focusing on patient demographics, service utilization, outcomes for common conditions (e.g., knee osteoarthritis, post-stroke rehabilitation), and wait times across boroughs. This will establish a baseline map of current Physiotherapist service delivery.</w:t>
      </w:r>
    </w:p>
    <w:p>
      <w:pPr>
        <w:numPr>
          <w:ilvl w:val="0"/>
          <w:numId w:val="1002"/>
        </w:numPr>
        <w:pStyle w:val="Compact"/>
      </w:pPr>
      <w:r>
        <w:rPr>
          <w:bCs/>
          <w:b/>
        </w:rPr>
        <w:t xml:space="preserve">Phase 2 (Qualitative - Months 7-12):</w:t>
      </w:r>
      <w:r>
        <w:t xml:space="preserve"> </w:t>
      </w:r>
      <w:r>
        <w:t xml:space="preserve">In-depth interviews with 40+ key stakeholders: Physiotherapists (diverse practice settings), patients from underserved NYC communities, primary care providers, and healthcare administrators within New York City. Focus groups will explore barriers to access, experiences with SDOH integration, and perceived needs for improvement. Patient surveys (translated into major NYC languages) will complement interviews.</w:t>
      </w:r>
    </w:p>
    <w:p>
      <w:pPr>
        <w:numPr>
          <w:ilvl w:val="0"/>
          <w:numId w:val="1002"/>
        </w:numPr>
        <w:pStyle w:val="Compact"/>
      </w:pPr>
      <w:r>
        <w:rPr>
          <w:bCs/>
          <w:b/>
        </w:rPr>
        <w:t xml:space="preserve">Phase 3 (Integration &amp; Framework Development - Months 13-18):</w:t>
      </w:r>
      <w:r>
        <w:t xml:space="preserve"> </w:t>
      </w:r>
      <w:r>
        <w:t xml:space="preserve">Triangulating quantitative and qualitative data to identify key themes, develop the optimized service delivery framework, and propose specific policy recommendations for NYC Health + Hospitals, community health centers, and City Council initiatives. This framework will be piloted in two diverse NYC community health centers.</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significant outcomes directly relevant to United States New York City:</w:t>
      </w:r>
    </w:p>
    <w:p>
      <w:pPr>
        <w:numPr>
          <w:ilvl w:val="0"/>
          <w:numId w:val="1003"/>
        </w:numPr>
        <w:pStyle w:val="Compact"/>
      </w:pPr>
      <w:r>
        <w:t xml:space="preserve">A detailed, borough-specific report on Physiotherapist service gaps and patient access barriers within the city.</w:t>
      </w:r>
    </w:p>
    <w:p>
      <w:pPr>
        <w:numPr>
          <w:ilvl w:val="0"/>
          <w:numId w:val="1003"/>
        </w:numPr>
        <w:pStyle w:val="Compact"/>
      </w:pPr>
      <w:r>
        <w:t xml:space="preserve">Evidence demonstrating the tangible impact of culturally tailored Physiotherapist care on health outcomes for NYC's diverse population, providing a strong case for investment in language services and cultural competency training.</w:t>
      </w:r>
    </w:p>
    <w:p>
      <w:pPr>
        <w:numPr>
          <w:ilvl w:val="0"/>
          <w:numId w:val="1003"/>
        </w:numPr>
        <w:pStyle w:val="Compact"/>
      </w:pPr>
      <w:r>
        <w:t xml:space="preserve">A practical, cost-benefit analysis framework for integrating Physiotherapists into primary care settings within NYC community health centers, potentially reducing emergency department visits and hospitalizations.</w:t>
      </w:r>
    </w:p>
    <w:p>
      <w:pPr>
        <w:numPr>
          <w:ilvl w:val="0"/>
          <w:numId w:val="1003"/>
        </w:numPr>
        <w:pStyle w:val="Compact"/>
      </w:pPr>
      <w:r>
        <w:t xml:space="preserve">A comprehensive policy brief outlining actionable steps for the New York City Department of Health &amp; Mental Hygiene and local government to strengthen the Physiotherapist workforce pipeline and infrastructure across all boroughs.</w:t>
      </w:r>
    </w:p>
    <w:p>
      <w:pPr>
        <w:pStyle w:val="FirstParagraph"/>
      </w:pPr>
      <w:r>
        <w:t xml:space="preserve">The significance lies in directly addressing a critical, under-resourced component of NYC's healthcare safety net. By generating city-specific evidence, this research will move beyond generic national studies to provide the precise data needed for decision-makers in United States New York City to allocate resources effectively, improve health equity for millions of residents who rely on Physiotherapist services as part of their care continuum.</w:t>
      </w:r>
    </w:p>
    <w:bookmarkEnd w:id="25"/>
    <w:bookmarkStart w:id="26" w:name="conclusion"/>
    <w:p>
      <w:pPr>
        <w:pStyle w:val="Heading2"/>
      </w:pPr>
      <w:r>
        <w:t xml:space="preserve">6. Conclusion</w:t>
      </w:r>
    </w:p>
    <w:p>
      <w:pPr>
        <w:pStyle w:val="FirstParagraph"/>
      </w:pPr>
      <w:r>
        <w:t xml:space="preserve">Physiotherapists are essential frontline healthcare providers within the United States New York City ecosystem, yet their potential is hindered by systemic barriers unique to the city's scale, diversity, and complex healthcare environment. This research proposal responds directly to this urgent need for localized evidence. By centering the study within United States New York City and focusing intensely on the Physiotherapist's role in delivering equitable, effective care, this project will produce tangible results. The findings will empower NYC stakeholders to build a more resilient, responsive, and inclusive rehabilitation system that meets the diverse needs of all New Yorkers. Investing in understanding how to optimize Physiotherapist services is not merely a healthcare improvement—it is an investment in the health equity and economic vitality of the entire United States New York City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United States New York City</dc:title>
  <dc:creator/>
  <dc:language>en</dc:language>
  <cp:keywords/>
  <dcterms:created xsi:type="dcterms:W3CDTF">2025-12-10T09:15:47Z</dcterms:created>
  <dcterms:modified xsi:type="dcterms:W3CDTF">2025-12-10T09:15:47Z</dcterms:modified>
</cp:coreProperties>
</file>

<file path=docProps/custom.xml><?xml version="1.0" encoding="utf-8"?>
<Properties xmlns="http://schemas.openxmlformats.org/officeDocument/2006/custom-properties" xmlns:vt="http://schemas.openxmlformats.org/officeDocument/2006/docPropsVTypes"/>
</file>