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Plumber</w:t>
      </w:r>
      <w:r>
        <w:t xml:space="preserve"> </w:t>
      </w:r>
      <w:r>
        <w:t xml:space="preserve">Proficiency</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to</w:t>
      </w:r>
      <w:r>
        <w:t xml:space="preserve"> </w:t>
      </w:r>
      <w:r>
        <w:t xml:space="preserve">Address</w:t>
      </w:r>
      <w:r>
        <w:t xml:space="preserve"> </w:t>
      </w:r>
      <w:r>
        <w:t xml:space="preserve">Urban</w:t>
      </w:r>
      <w:r>
        <w:t xml:space="preserve"> </w:t>
      </w:r>
      <w:r>
        <w:t xml:space="preserve">Water</w:t>
      </w:r>
      <w:r>
        <w:t xml:space="preserve"> </w:t>
      </w:r>
      <w:r>
        <w:t xml:space="preserve">Challenges</w:t>
      </w:r>
    </w:p>
    <w:bookmarkStart w:id="27" w:name="X24d1d6c3912df34e0424270369aea1ab877b8e1"/>
    <w:p>
      <w:pPr>
        <w:pStyle w:val="Heading1"/>
      </w:pPr>
      <w:r>
        <w:t xml:space="preserve">Research Proposal: Enhancing Plumber Proficiency in India New Delhi to Address Urban Water Challenges</w:t>
      </w:r>
    </w:p>
    <w:bookmarkStart w:id="20" w:name="abstract"/>
    <w:p>
      <w:pPr>
        <w:pStyle w:val="Heading2"/>
      </w:pPr>
      <w:r>
        <w:t xml:space="preserve">Abstract</w:t>
      </w:r>
    </w:p>
    <w:p>
      <w:pPr>
        <w:pStyle w:val="FirstParagraph"/>
      </w:pPr>
      <w:r>
        <w:t xml:space="preserve">This Research Proposal outlines a critical investigation into the role of skilled plumbers in addressing India's urban water infrastructure crisis, with a specific focus on New Delhi. Rapid urbanization, aging pipelines, and water scarcity in India New Delhi have created an urgent need for competent plumbing services. However, the sector remains plagued by untrained personnel, leading to inefficient repairs, water wastage (estimated at 30-40% in municipal networks), and public health risks. This study proposes a comprehensive assessment of current plumber training systems, labor dynamics, and service quality in New Delhi to develop evidence-based interventions. The findings will directly inform policy reforms for the Delhi Jal Board (DJB) and national skill development initiatives, ensuring that "Plumber" becomes synonymous with technical excellence in India's most populous urban center.</w:t>
      </w:r>
    </w:p>
    <w:bookmarkEnd w:id="20"/>
    <w:bookmarkStart w:id="21" w:name="X642f1cc1d164c28e227a80f7ce251724f9f7360"/>
    <w:p>
      <w:pPr>
        <w:pStyle w:val="Heading2"/>
      </w:pPr>
      <w:r>
        <w:t xml:space="preserve">1. Introduction: Context of Urban Plumbing Challenges in India New Delhi</w:t>
      </w:r>
    </w:p>
    <w:p>
      <w:pPr>
        <w:pStyle w:val="FirstParagraph"/>
      </w:pPr>
      <w:r>
        <w:t xml:space="preserve">India New Delhi, as the political, economic, and administrative hub of the nation, faces severe water stress. The National Mission for Clean Ganga (NMCG) reports that New Delhi loses over 180 million liters of treated water daily due to leakages—largely attributed to substandard plumbing work. With a population exceeding 30 million in the National Capital Region (NCR), the demand for reliable "Plumber" services has surged, yet nearly 75% of plumbers operate without formal certification (National Skills Development Corporation, 2023). This gap between need and capability is not merely an inconvenience; it exacerbates water scarcity, increases household expenses for residents, and threatens public health through contaminated water supply. The scope of this Research Proposal centers on New Delhi’s unique ecosystem: its mix of ancient heritage structures alongside high-rise complexes, monsoonal flooding challenges, and a fragmented service market dominated by informal labor. Without systemic intervention targeting the "Plumber" profession, India's urban water security goals (e.g., Jal Jeevan Mission) will remain unattainable.</w:t>
      </w:r>
    </w:p>
    <w:bookmarkEnd w:id="21"/>
    <w:bookmarkStart w:id="22" w:name="problem-statement"/>
    <w:p>
      <w:pPr>
        <w:pStyle w:val="Heading2"/>
      </w:pPr>
      <w:r>
        <w:t xml:space="preserve">2. Problem Statement</w:t>
      </w:r>
    </w:p>
    <w:p>
      <w:pPr>
        <w:pStyle w:val="FirstParagraph"/>
      </w:pPr>
      <w:r>
        <w:t xml:space="preserve">The critical deficiency lies in the absence of standardized skill frameworks for plumbers in India New Delhi. Current training programs (e.g., ITIs, private workshops) often lack curricula aligned with modern materials (PEX pipes, water-efficient fixtures), seismic considerations for Delhi’s geology, and digital tools like leak-detection software. Consequently, plumbers frequently resort to ad-hoc repairs using subpar materials—contributing to repeated failures. For instance, a 2022 DJB audit found that 68% of household water complaints involved incorrect initial plumbing work. This not only wastes municipal resources but also erodes public trust in infrastructure solutions. The Research Proposal thus addresses: *How can New Delhi’s plumber workforce be systematically upskilled to reduce water loss, enhance service reliability, and align with India’s sustainable urban development targets?*</w:t>
      </w:r>
    </w:p>
    <w:bookmarkEnd w:id="22"/>
    <w:bookmarkStart w:id="23" w:name="research-objectives"/>
    <w:p>
      <w:pPr>
        <w:pStyle w:val="Heading2"/>
      </w:pPr>
      <w:r>
        <w:t xml:space="preserve">3. Research Objectives</w:t>
      </w:r>
    </w:p>
    <w:p>
      <w:pPr>
        <w:numPr>
          <w:ilvl w:val="0"/>
          <w:numId w:val="1001"/>
        </w:numPr>
        <w:pStyle w:val="Compact"/>
      </w:pPr>
      <w:r>
        <w:t xml:space="preserve">To map the existing plumbing labor market in New Delhi, quantifying the proportion of certified vs. unskilled "Plumber" workers across residential, commercial, and municipal sectors.</w:t>
      </w:r>
    </w:p>
    <w:p>
      <w:pPr>
        <w:numPr>
          <w:ilvl w:val="0"/>
          <w:numId w:val="1001"/>
        </w:numPr>
        <w:pStyle w:val="Compact"/>
      </w:pPr>
      <w:r>
        <w:t xml:space="preserve">To evaluate gaps in current skill development programs (e.g., NSDC-certified courses) against real-world demands like water conservation technologies and safety protocols.</w:t>
      </w:r>
    </w:p>
    <w:p>
      <w:pPr>
        <w:numPr>
          <w:ilvl w:val="0"/>
          <w:numId w:val="1001"/>
        </w:numPr>
        <w:pStyle w:val="Compact"/>
      </w:pPr>
      <w:r>
        <w:t xml:space="preserve">To co-design a modular training curriculum with stakeholders (DJB, Plumbers’ Associations, NGOs) that integrates Delhi-specific challenges (e.g., hard water corrosion, earthquake resilience).</w:t>
      </w:r>
    </w:p>
    <w:p>
      <w:pPr>
        <w:numPr>
          <w:ilvl w:val="0"/>
          <w:numId w:val="1001"/>
        </w:numPr>
        <w:pStyle w:val="Compact"/>
      </w:pPr>
      <w:r>
        <w:t xml:space="preserve">To pilot-test the proposed curriculum in two high-density Delhi districts (East Delhi and South Delhi), measuring improvements in repair accuracy and customer satisfaction.</w:t>
      </w:r>
    </w:p>
    <w:p>
      <w:pPr>
        <w:numPr>
          <w:ilvl w:val="0"/>
          <w:numId w:val="1001"/>
        </w:numPr>
        <w:pStyle w:val="Compact"/>
      </w:pPr>
      <w:r>
        <w:t xml:space="preserve">To develop a scalable policy framework for integrating certified plumbers into DJB’s public infrastructure maintenance contracts.</w:t>
      </w:r>
    </w:p>
    <w:bookmarkEnd w:id="23"/>
    <w:bookmarkStart w:id="24" w:name="methodology"/>
    <w:p>
      <w:pPr>
        <w:pStyle w:val="Heading2"/>
      </w:pPr>
      <w:r>
        <w:t xml:space="preserve">4. Methodology</w:t>
      </w:r>
    </w:p>
    <w:p>
      <w:pPr>
        <w:pStyle w:val="FirstParagraph"/>
      </w:pPr>
      <w:r>
        <w:t xml:space="preserve">This mixed-methods study will span 18 months across India New Delhi:</w:t>
      </w:r>
    </w:p>
    <w:p>
      <w:pPr>
        <w:numPr>
          <w:ilvl w:val="0"/>
          <w:numId w:val="1002"/>
        </w:numPr>
        <w:pStyle w:val="Compact"/>
      </w:pPr>
      <w:r>
        <w:rPr>
          <w:bCs/>
          <w:b/>
        </w:rPr>
        <w:t xml:space="preserve">Phase 1 (3 months):</w:t>
      </w:r>
      <w:r>
        <w:t xml:space="preserve"> </w:t>
      </w:r>
      <w:r>
        <w:t xml:space="preserve">Quantitative survey of 500 plumbers via structured questionnaires, plus household interviews (n=300) to assess service quality and water loss incidents. Data sources: DJB leak logs, NSDC skill databases.</w:t>
      </w:r>
    </w:p>
    <w:p>
      <w:pPr>
        <w:numPr>
          <w:ilvl w:val="0"/>
          <w:numId w:val="1002"/>
        </w:numPr>
        <w:pStyle w:val="Compact"/>
      </w:pPr>
      <w:r>
        <w:rPr>
          <w:bCs/>
          <w:b/>
        </w:rPr>
        <w:t xml:space="preserve">Phase 2 (6 months):</w:t>
      </w:r>
      <w:r>
        <w:t xml:space="preserve"> </w:t>
      </w:r>
      <w:r>
        <w:t xml:space="preserve">Qualitative focus groups with municipal engineers, plumber unions (e.g., Delhi Plumber Association), and NGOs (e.g., Centre for Science and Environment) to identify systemic barriers.</w:t>
      </w:r>
    </w:p>
    <w:p>
      <w:pPr>
        <w:numPr>
          <w:ilvl w:val="0"/>
          <w:numId w:val="1002"/>
        </w:numPr>
        <w:pStyle w:val="Compact"/>
      </w:pPr>
      <w:r>
        <w:rPr>
          <w:bCs/>
          <w:b/>
        </w:rPr>
        <w:t xml:space="preserve">Phase 3 (8 months):</w:t>
      </w:r>
      <w:r>
        <w:t xml:space="preserve"> </w:t>
      </w:r>
      <w:r>
        <w:t xml:space="preserve">Curriculum co-creation workshop followed by a pilot training program in East Delhi. Trainees will undergo pre/post-assessments on technical knowledge, safety practices, and customer service. Performance metrics include repair success rate (vs. DJB benchmarks) and reduction in repeat service calls.</w:t>
      </w:r>
    </w:p>
    <w:p>
      <w:pPr>
        <w:numPr>
          <w:ilvl w:val="0"/>
          <w:numId w:val="1002"/>
        </w:numPr>
        <w:pStyle w:val="Compact"/>
      </w:pPr>
      <w:r>
        <w:rPr>
          <w:bCs/>
          <w:b/>
        </w:rPr>
        <w:t xml:space="preserve">Phase 4 (1 month):</w:t>
      </w:r>
      <w:r>
        <w:t xml:space="preserve"> </w:t>
      </w:r>
      <w:r>
        <w:t xml:space="preserve">Policy brief development for the Delhi government’s Urban Development Ministry, incorporating lessons from the pilot.</w:t>
      </w:r>
    </w:p>
    <w:bookmarkEnd w:id="24"/>
    <w:bookmarkStart w:id="25" w:name="expected-outcomes-significance"/>
    <w:p>
      <w:pPr>
        <w:pStyle w:val="Heading2"/>
      </w:pPr>
      <w:r>
        <w:t xml:space="preserve">5. Expected Outcomes &amp; Significance</w:t>
      </w:r>
    </w:p>
    <w:p>
      <w:pPr>
        <w:pStyle w:val="FirstParagraph"/>
      </w:pPr>
      <w:r>
        <w:t xml:space="preserve">The Research Proposal anticipates transformative outcomes for "Plumber" professionalism in India New Delhi. Primary deliverables include:</w:t>
      </w:r>
    </w:p>
    <w:p>
      <w:pPr>
        <w:numPr>
          <w:ilvl w:val="0"/>
          <w:numId w:val="1003"/>
        </w:numPr>
        <w:pStyle w:val="Compact"/>
      </w:pPr>
      <w:r>
        <w:t xml:space="preserve">A validated competency framework for plumbers, explicitly addressing Delhi’s monsoon-related pipe bursts and hard water mineral buildup.</w:t>
      </w:r>
    </w:p>
    <w:p>
      <w:pPr>
        <w:numPr>
          <w:ilvl w:val="0"/>
          <w:numId w:val="1003"/>
        </w:numPr>
        <w:pStyle w:val="Compact"/>
      </w:pPr>
      <w:r>
        <w:t xml:space="preserve">Proof-of-concept that trained plumbers reduce household water wastage by ≥25% (based on pilot data), directly supporting India’s national targets for reducing Non-Revenue Water (NRW).</w:t>
      </w:r>
    </w:p>
    <w:p>
      <w:pPr>
        <w:numPr>
          <w:ilvl w:val="0"/>
          <w:numId w:val="1003"/>
        </w:numPr>
        <w:pStyle w:val="Compact"/>
      </w:pPr>
      <w:r>
        <w:t xml:space="preserve">A scalable certification model adopted by DJB for all municipal plumbing contracts, potentially expanding to 10+ Indian cities via the Ministry of Jal Shakti.</w:t>
      </w:r>
    </w:p>
    <w:p>
      <w:pPr>
        <w:numPr>
          <w:ilvl w:val="0"/>
          <w:numId w:val="1003"/>
        </w:numPr>
        <w:pStyle w:val="Compact"/>
      </w:pPr>
      <w:r>
        <w:t xml:space="preserve">Policy recommendations to integrate plumbing into Delhi’s Smart City initiatives, linking digital "Plumber" tracking apps with municipal water management systems.</w:t>
      </w:r>
    </w:p>
    <w:p>
      <w:pPr>
        <w:pStyle w:val="FirstParagraph"/>
      </w:pPr>
      <w:r>
        <w:t xml:space="preserve">These outcomes will position New Delhi as a national exemplar for urban service sector modernization. Crucially, the study transcends mere technical training: it aims to elevate the social status of the "Plumber" in India, moving from informal laborer to essential skilled professional—a shift vital for achieving Sustainable Development Goal 6 (Clean Water and Sanitation) in India’s megacities.</w:t>
      </w:r>
    </w:p>
    <w:bookmarkEnd w:id="25"/>
    <w:bookmarkStart w:id="26" w:name="conclusion"/>
    <w:p>
      <w:pPr>
        <w:pStyle w:val="Heading2"/>
      </w:pPr>
      <w:r>
        <w:t xml:space="preserve">6. Conclusion</w:t>
      </w:r>
    </w:p>
    <w:p>
      <w:pPr>
        <w:pStyle w:val="FirstParagraph"/>
      </w:pPr>
      <w:r>
        <w:t xml:space="preserve">The research proposed here confronts an invisible crisis: the critical role of the "Plumber" in New Delhi’s water security is undervalued, yet indispensable. As India continues to urbanize at a pace unmatched globally, neglecting this sector risks compounding water scarcity and public health emergencies. This Research Proposal delivers a pragmatic roadmap for transforming plumbing from a fragmented labor market into an integrated pillar of New Delhi’s infrastructure resilience. By centering on India New Delhi’s unique challenges and leveraging data-driven interventions, the project promises not only immediate water savings but also a replicable model for national impact. The time to invest in skilled plumbers is now—before another monsoon season reveals the cracks in our urban foundation.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Plumber Proficiency in India New Delhi to Address Urban Water Challenges</dc:title>
  <dc:creator/>
  <dc:language>en</dc:language>
  <cp:keywords/>
  <dcterms:created xsi:type="dcterms:W3CDTF">2025-12-11T10:36:18Z</dcterms:created>
  <dcterms:modified xsi:type="dcterms:W3CDTF">2025-12-11T10:36:18Z</dcterms:modified>
</cp:coreProperties>
</file>

<file path=docProps/custom.xml><?xml version="1.0" encoding="utf-8"?>
<Properties xmlns="http://schemas.openxmlformats.org/officeDocument/2006/custom-properties" xmlns:vt="http://schemas.openxmlformats.org/officeDocument/2006/docPropsVTypes"/>
</file>