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Plumbing</w:t>
      </w:r>
      <w:r>
        <w:t xml:space="preserve"> </w:t>
      </w:r>
      <w:r>
        <w:t xml:space="preserve">Infrastructure</w:t>
      </w:r>
      <w:r>
        <w:t xml:space="preserve"> </w:t>
      </w:r>
      <w:r>
        <w:t xml:space="preserve">and</w:t>
      </w:r>
      <w:r>
        <w:t xml:space="preserve"> </w:t>
      </w:r>
      <w:r>
        <w:t xml:space="preserve">Service</w:t>
      </w:r>
      <w:r>
        <w:t xml:space="preserve"> </w:t>
      </w:r>
      <w:r>
        <w:t xml:space="preserve">Dynamics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607584cb08090f1efa270678c2e769ab304fe72"/>
    <w:p>
      <w:pPr>
        <w:pStyle w:val="Heading1"/>
      </w:pPr>
      <w:r>
        <w:t xml:space="preserve">Research Proposal: Assessing the Socio-Economic Role of Plumber Services in Contemporary Israel Tel Aviv</w:t>
      </w:r>
    </w:p>
    <w:bookmarkStart w:id="20" w:name="abstract"/>
    <w:p>
      <w:pPr>
        <w:pStyle w:val="Heading2"/>
      </w:pPr>
      <w:r>
        <w:t xml:space="preserve">Abstract</w:t>
      </w:r>
    </w:p>
    <w:p>
      <w:pPr>
        <w:pStyle w:val="FirstParagraph"/>
      </w:pPr>
      <w:r>
        <w:t xml:space="preserve">This research proposal outlines a comprehensive study on the evolving role of the professional Plumber within the urban infrastructure ecosystem of Israel Tel Aviv. Focusing on metropolitan Tel Aviv, this project investigates how modern plumbing services adapt to aging infrastructure, regulatory changes, and growing demand in one of Israel's most densely populated and historically significant cities. The study addresses critical gaps in understanding the socio-economic impact of skilled Plumber professionals as vital facilitators of public health, water conservation, and sustainable urban development within Israel's premier cultural and economic hub.</w:t>
      </w:r>
    </w:p>
    <w:bookmarkEnd w:id="20"/>
    <w:bookmarkStart w:id="21" w:name="X53a9da430a35ae62c972908f8dfac2c11a45dac"/>
    <w:p>
      <w:pPr>
        <w:pStyle w:val="Heading2"/>
      </w:pPr>
      <w:r>
        <w:t xml:space="preserve">1. Introduction: The Critical Need for Plumbing Research in Tel Aviv</w:t>
      </w:r>
    </w:p>
    <w:p>
      <w:pPr>
        <w:pStyle w:val="FirstParagraph"/>
      </w:pPr>
      <w:r>
        <w:t xml:space="preserve">Israel Tel Aviv presents a unique case study for plumbing research due to its dense population (over 400,000 residents within the city proper), historic architectural fabric featuring pre-1950s infrastructure, and rapid contemporary development. The city's water system faces immense pressure from aging pipes, increasing demand for conservation (driven by Israel's national water scarcity), and stringent new building codes under the Israeli Ministry of Environmental Protection. This context elevates the role of the professional Plumber from mere service provider to a key urban stakeholder in public health and resource management. Despite this significance, there is a notable absence of localized academic research examining how Plumbers navigate Tel Aviv's specific challenges, impacting both service delivery and city resilience.</w:t>
      </w:r>
    </w:p>
    <w:bookmarkEnd w:id="21"/>
    <w:bookmarkStart w:id="22" w:name="research-problem-statement"/>
    <w:p>
      <w:pPr>
        <w:pStyle w:val="Heading2"/>
      </w:pPr>
      <w:r>
        <w:t xml:space="preserve">2. Research Problem Statement</w:t>
      </w:r>
    </w:p>
    <w:p>
      <w:pPr>
        <w:pStyle w:val="FirstParagraph"/>
      </w:pPr>
      <w:r>
        <w:t xml:space="preserve">The current lack of granular data on the Plumber workforce in Tel Aviv creates a critical blind spot for urban planners, municipal authorities (like the Tel Aviv-Yafo Municipality's Water &amp; Sewage Department), and policymakers. Key unresolved questions include: How do Plumbers adapt service models to address leaks in heritage buildings versus new high-rises? What is the true economic contribution of certified Plumber services to Tel Aviv's GDP and household stability? To what extent do emerging technologies (smart water meters, eco-friendly fixtures) alter the core responsibilities and market dynamics for Plumbers within Israel's urban centers? Without answering these, effective urban planning and resource allocation for critical water infrastructure remain hampered.</w:t>
      </w:r>
    </w:p>
    <w:bookmarkEnd w:id="22"/>
    <w:bookmarkStart w:id="23" w:name="research-objectives"/>
    <w:p>
      <w:pPr>
        <w:pStyle w:val="Heading2"/>
      </w:pPr>
      <w:r>
        <w:t xml:space="preserve">3. Research Objectives</w:t>
      </w:r>
    </w:p>
    <w:p>
      <w:pPr>
        <w:numPr>
          <w:ilvl w:val="0"/>
          <w:numId w:val="1001"/>
        </w:numPr>
        <w:pStyle w:val="Compact"/>
      </w:pPr>
      <w:r>
        <w:t xml:space="preserve">To map the current workforce composition, certification levels, and service distribution patterns of certified Plumbers operating across Tel Aviv neighborhoods.</w:t>
      </w:r>
    </w:p>
    <w:p>
      <w:pPr>
        <w:numPr>
          <w:ilvl w:val="0"/>
          <w:numId w:val="1001"/>
        </w:numPr>
        <w:pStyle w:val="Compact"/>
      </w:pPr>
      <w:r>
        <w:t xml:space="preserve">To assess the technical and operational challenges Plumbers face specifically due to Tel Aviv's unique built environment (e.g., narrow streets in Neve Tzedek, historical pipe networks in Jaffa).</w:t>
      </w:r>
    </w:p>
    <w:p>
      <w:pPr>
        <w:numPr>
          <w:ilvl w:val="0"/>
          <w:numId w:val="1001"/>
        </w:numPr>
        <w:pStyle w:val="Compact"/>
      </w:pPr>
      <w:r>
        <w:t xml:space="preserve">To evaluate the economic impact of professional Plumber services on household water bills, property values, and municipal water loss statistics within Tel Aviv.</w:t>
      </w:r>
    </w:p>
    <w:p>
      <w:pPr>
        <w:numPr>
          <w:ilvl w:val="0"/>
          <w:numId w:val="1001"/>
        </w:numPr>
        <w:pStyle w:val="Compact"/>
      </w:pPr>
      <w:r>
        <w:t xml:space="preserve">To analyze the adoption rate and perceived efficacy of new plumbing technologies (e.g., leak-detection systems, low-flow fixtures) among Tel Aviv Plumbers and their clients.</w:t>
      </w:r>
    </w:p>
    <w:p>
      <w:pPr>
        <w:numPr>
          <w:ilvl w:val="0"/>
          <w:numId w:val="1001"/>
        </w:numPr>
        <w:pStyle w:val="Compact"/>
      </w:pPr>
      <w:r>
        <w:t xml:space="preserve">To develop evidence-based policy recommendations for the Tel Aviv-Yafo Municipality and Israel Ministry of Health regarding Plumber workforce development, infrastructure investment prioritization, and water conservation incentives.</w:t>
      </w:r>
    </w:p>
    <w:bookmarkEnd w:id="23"/>
    <w:bookmarkStart w:id="24" w:name="methodology-a-multi-pronged-approach"/>
    <w:p>
      <w:pPr>
        <w:pStyle w:val="Heading2"/>
      </w:pPr>
      <w:r>
        <w:t xml:space="preserve">4. Methodology: A Multi-Pronged Approach</w:t>
      </w:r>
    </w:p>
    <w:p>
      <w:pPr>
        <w:pStyle w:val="FirstParagraph"/>
      </w:pPr>
      <w:r>
        <w:t xml:space="preserve">This study employs a mixed-methods design tailored for Israel Tel Aviv's context:</w:t>
      </w:r>
    </w:p>
    <w:p>
      <w:pPr>
        <w:numPr>
          <w:ilvl w:val="0"/>
          <w:numId w:val="1002"/>
        </w:numPr>
        <w:pStyle w:val="Compact"/>
      </w:pPr>
      <w:r>
        <w:rPr>
          <w:bCs/>
          <w:b/>
        </w:rPr>
        <w:t xml:space="preserve">Quantitative Surveys:</w:t>
      </w:r>
      <w:r>
        <w:t xml:space="preserve"> </w:t>
      </w:r>
      <w:r>
        <w:t xml:space="preserve">Targeting 300+ certified Plumbers registered with the Israeli Ministry of Economy's trade licensing body, distributed across diverse Tel Aviv districts. Questions will cover service volume, primary challenges (infrastructure, regulations), technology adoption rates, and economic metrics.</w:t>
      </w:r>
    </w:p>
    <w:p>
      <w:pPr>
        <w:numPr>
          <w:ilvl w:val="0"/>
          <w:numId w:val="1002"/>
        </w:numPr>
        <w:pStyle w:val="Compact"/>
      </w:pPr>
      <w:r>
        <w:rPr>
          <w:bCs/>
          <w:b/>
        </w:rPr>
        <w:t xml:space="preserve">Qualitative Case Studies:</w:t>
      </w:r>
      <w:r>
        <w:t xml:space="preserve"> </w:t>
      </w:r>
      <w:r>
        <w:t xml:space="preserve">In-depth interviews with 30 Plumbers representing different business models (independent contractors, small firms) and neighborhood types. Focus groups will explore on-the-ground experiences in areas like the rapidly developing Florentin district versus the historic Old Jaffa.</w:t>
      </w:r>
    </w:p>
    <w:p>
      <w:pPr>
        <w:numPr>
          <w:ilvl w:val="0"/>
          <w:numId w:val="1002"/>
        </w:numPr>
        <w:pStyle w:val="Compact"/>
      </w:pPr>
      <w:r>
        <w:rPr>
          <w:bCs/>
          <w:b/>
        </w:rPr>
        <w:t xml:space="preserve">Municipal Data Analysis:</w:t>
      </w:r>
      <w:r>
        <w:t xml:space="preserve"> </w:t>
      </w:r>
      <w:r>
        <w:t xml:space="preserve">Collaboration with Tel Aviv-Yafo's Water &amp; Sewage Department to access anonymized data on reported leaks, municipal pipe replacement projects, and water loss rates correlated with plumber service reports over the past 5 years.</w:t>
      </w:r>
    </w:p>
    <w:p>
      <w:pPr>
        <w:numPr>
          <w:ilvl w:val="0"/>
          <w:numId w:val="1002"/>
        </w:numPr>
        <w:pStyle w:val="Compact"/>
      </w:pPr>
      <w:r>
        <w:rPr>
          <w:bCs/>
          <w:b/>
        </w:rPr>
        <w:t xml:space="preserve">Client Satisfaction Metrics:</w:t>
      </w:r>
      <w:r>
        <w:t xml:space="preserve"> </w:t>
      </w:r>
      <w:r>
        <w:t xml:space="preserve">Surveying 200 households across Tel Aviv to gauge satisfaction with Plumber services, perceived value in water savings, and trust in professional plumbing standards.</w:t>
      </w:r>
    </w:p>
    <w:bookmarkEnd w:id="24"/>
    <w:bookmarkStart w:id="25" w:name="X0f7c1a41ee63a70c26f9108001d9678a75d44a0"/>
    <w:p>
      <w:pPr>
        <w:pStyle w:val="Heading2"/>
      </w:pPr>
      <w:r>
        <w:t xml:space="preserve">5. Significance of the Study for Israel Tel Aviv</w:t>
      </w:r>
    </w:p>
    <w:p>
      <w:pPr>
        <w:pStyle w:val="FirstParagraph"/>
      </w:pPr>
      <w:r>
        <w:t xml:space="preserve">This Research Proposal directly addresses urgent needs within Israel Tel Aviv's urban fabric. The findings will provide the first comprehensive dataset on Plumber service dynamics in a major Israeli city, offering actionable insights for:</w:t>
      </w:r>
    </w:p>
    <w:p>
      <w:pPr>
        <w:numPr>
          <w:ilvl w:val="0"/>
          <w:numId w:val="1003"/>
        </w:numPr>
        <w:pStyle w:val="Compact"/>
      </w:pPr>
      <w:r>
        <w:rPr>
          <w:bCs/>
          <w:b/>
        </w:rPr>
        <w:t xml:space="preserve">Municipal Governance:</w:t>
      </w:r>
      <w:r>
        <w:t xml:space="preserve"> </w:t>
      </w:r>
      <w:r>
        <w:t xml:space="preserve">Informing targeted investments in infrastructure repair prioritization and streamlining licensing processes for Plumbers serving vulnerable neighborhoods.</w:t>
      </w:r>
    </w:p>
    <w:p>
      <w:pPr>
        <w:numPr>
          <w:ilvl w:val="0"/>
          <w:numId w:val="1003"/>
        </w:numPr>
        <w:pStyle w:val="Compact"/>
      </w:pPr>
      <w:r>
        <w:rPr>
          <w:bCs/>
          <w:b/>
        </w:rPr>
        <w:t xml:space="preserve">Public Health &amp; Safety:</w:t>
      </w:r>
      <w:r>
        <w:t xml:space="preserve"> </w:t>
      </w:r>
      <w:r>
        <w:t xml:space="preserve">Reducing waterborne disease risks and preventing property damage through improved plumber response times and adherence to updated health codes.</w:t>
      </w:r>
    </w:p>
    <w:p>
      <w:pPr>
        <w:numPr>
          <w:ilvl w:val="0"/>
          <w:numId w:val="1003"/>
        </w:numPr>
        <w:pStyle w:val="Compact"/>
      </w:pPr>
      <w:r>
        <w:rPr>
          <w:bCs/>
          <w:b/>
        </w:rPr>
        <w:t xml:space="preserve">Economic Development:</w:t>
      </w:r>
      <w:r>
        <w:t xml:space="preserve"> </w:t>
      </w:r>
      <w:r>
        <w:t xml:space="preserve">Highlighting the Plumber sector as a significant, yet under-recognized, contributor to Tel Aviv's service economy and small business ecosystem.</w:t>
      </w:r>
    </w:p>
    <w:p>
      <w:pPr>
        <w:numPr>
          <w:ilvl w:val="0"/>
          <w:numId w:val="1003"/>
        </w:numPr>
        <w:pStyle w:val="Compact"/>
      </w:pPr>
      <w:r>
        <w:rPr>
          <w:bCs/>
          <w:b/>
        </w:rPr>
        <w:t xml:space="preserve">Water Conservation Strategy:</w:t>
      </w:r>
      <w:r>
        <w:t xml:space="preserve"> </w:t>
      </w:r>
      <w:r>
        <w:t xml:space="preserve">Providing data to optimize national water-saving programs (like those from Mekorot) by understanding how Plumbers can be effectively leveraged as agents of change in residential conservation.</w:t>
      </w:r>
    </w:p>
    <w:bookmarkEnd w:id="25"/>
    <w:bookmarkStart w:id="26" w:name="expected-outcomes-and-dissemination"/>
    <w:p>
      <w:pPr>
        <w:pStyle w:val="Heading2"/>
      </w:pPr>
      <w:r>
        <w:t xml:space="preserve">6. Expected Outcomes and Dissemination</w:t>
      </w:r>
    </w:p>
    <w:p>
      <w:pPr>
        <w:pStyle w:val="FirstParagraph"/>
      </w:pPr>
      <w:r>
        <w:t xml:space="preserve">The research will culminate in a detailed report titled "The Plumber's Role: Infrastructure, Economy, and Sustainability in Tel Aviv." Key deliverables include:</w:t>
      </w:r>
    </w:p>
    <w:p>
      <w:pPr>
        <w:numPr>
          <w:ilvl w:val="0"/>
          <w:numId w:val="1004"/>
        </w:numPr>
        <w:pStyle w:val="Compact"/>
      </w:pPr>
      <w:r>
        <w:t xml:space="preserve">A publicly accessible digital dashboard for the Tel Aviv-Yafo Municipality showing plumber service hotspots and infrastructure needs.</w:t>
      </w:r>
    </w:p>
    <w:p>
      <w:pPr>
        <w:numPr>
          <w:ilvl w:val="0"/>
          <w:numId w:val="1004"/>
        </w:numPr>
        <w:pStyle w:val="Compact"/>
      </w:pPr>
      <w:r>
        <w:t xml:space="preserve">Policy briefs for the Israeli Ministry of Health and Ministry of Environmental Protection advocating for plumber training subsidies tied to water-saving certifications.</w:t>
      </w:r>
    </w:p>
    <w:p>
      <w:pPr>
        <w:numPr>
          <w:ilvl w:val="0"/>
          <w:numId w:val="1004"/>
        </w:numPr>
        <w:pStyle w:val="Compact"/>
      </w:pPr>
      <w:r>
        <w:t xml:space="preserve">Academic publications in journals such as *Urban Water Journal* and *Israel Journal of Geography*, contributing to Middle Eastern urban studies literature.</w:t>
      </w:r>
    </w:p>
    <w:p>
      <w:pPr>
        <w:numPr>
          <w:ilvl w:val="0"/>
          <w:numId w:val="1004"/>
        </w:numPr>
        <w:pStyle w:val="Compact"/>
      </w:pPr>
      <w:r>
        <w:t xml:space="preserve">A workshop series with the Tel Aviv Association of Plumbers (TAP) to translate findings into practical business toolkits for local professionals.</w:t>
      </w:r>
    </w:p>
    <w:bookmarkEnd w:id="26"/>
    <w:bookmarkStart w:id="27" w:name="X003efaae950d4f8994527bfee343eeacc6f9ab7"/>
    <w:p>
      <w:pPr>
        <w:pStyle w:val="Heading2"/>
      </w:pPr>
      <w:r>
        <w:t xml:space="preserve">7. Conclusion: Why This Research is Imperative for Israel Tel Aviv</w:t>
      </w:r>
    </w:p>
    <w:p>
      <w:pPr>
        <w:pStyle w:val="FirstParagraph"/>
      </w:pPr>
      <w:r>
        <w:t xml:space="preserve">The professional Plumber is not merely a tradesperson in Tel Aviv; they are the frontline responders to the city's most critical infrastructure challenges. This Research Proposal establishes an evidence-based foundation to recognize, support, and strategically integrate this vital workforce into Israel Tel Aviv's future urban planning. By centering on the realities of Plumbers operating within Israel's most dynamic city, this study moves beyond technical plumbing to explore how human expertise underpins sustainable urban living in a water-scarce region. The outcomes will directly contribute to making Tel Aviv a model for resilient, efficient, and community-focused metropolitan infrastructure management – a goal essential for Israel's national urban development strategy.</w:t>
      </w:r>
    </w:p>
    <w:bookmarkEnd w:id="27"/>
    <w:bookmarkStart w:id="28" w:name="references-illustrative"/>
    <w:p>
      <w:pPr>
        <w:pStyle w:val="Heading2"/>
      </w:pPr>
      <w:r>
        <w:t xml:space="preserve">8. References (Illustrative)</w:t>
      </w:r>
    </w:p>
    <w:p>
      <w:pPr>
        <w:pStyle w:val="FirstParagraph"/>
      </w:pPr>
      <w:r>
        <w:t xml:space="preserve">Mekorot National Water Company. (2023). *Israel Water Resources Report: Urban Leakage Trends*. Tel Aviv.</w:t>
      </w:r>
      <w:r>
        <w:br/>
      </w:r>
      <w:r>
        <w:t xml:space="preserve">Tel Aviv-Yafo Municipality. (2024). *Water &amp; Sewage Department Annual Performance Review*.</w:t>
      </w:r>
      <w:r>
        <w:br/>
      </w:r>
      <w:r>
        <w:t xml:space="preserve">Ministry of Environmental Protection, Israel. (2021). *National Plumbing and Sanitation Code Amendments*.</w:t>
      </w:r>
      <w:r>
        <w:br/>
      </w:r>
      <w:r>
        <w:t xml:space="preserve">Cohen, D., &amp; Shavit, Y. (2023). "Urban Infrastructure in Historic Cities: Challenges for Tel Aviv's Water Network." *Journal of Middle Eastern Urban Studies*, 15(2),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Plumbing Infrastructure and Service Dynamics in Israel Tel Aviv</dc:title>
  <dc:creator/>
  <dc:language>en</dc:language>
  <cp:keywords/>
  <dcterms:created xsi:type="dcterms:W3CDTF">2026-07-23T12:07:03Z</dcterms:created>
  <dcterms:modified xsi:type="dcterms:W3CDTF">2026-07-23T12:07:03Z</dcterms:modified>
</cp:coreProperties>
</file>

<file path=docProps/custom.xml><?xml version="1.0" encoding="utf-8"?>
<Properties xmlns="http://schemas.openxmlformats.org/officeDocument/2006/custom-properties" xmlns:vt="http://schemas.openxmlformats.org/officeDocument/2006/docPropsVTypes"/>
</file>