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p>
    <w:bookmarkStart w:id="28" w:name="Xb0ab992a389666c2a592c0e0487397963edf26a"/>
    <w:p>
      <w:pPr>
        <w:pStyle w:val="Heading1"/>
      </w:pPr>
      <w:r>
        <w:t xml:space="preserve">Research Proposal: Advancing the Plumber Profession and Infrastructure Resilience in Japan Osaka</w:t>
      </w:r>
    </w:p>
    <w:bookmarkStart w:id="20" w:name="abstract"/>
    <w:p>
      <w:pPr>
        <w:pStyle w:val="Heading2"/>
      </w:pPr>
      <w:r>
        <w:t xml:space="preserve">Abstract</w:t>
      </w:r>
    </w:p>
    <w:p>
      <w:pPr>
        <w:pStyle w:val="FirstParagraph"/>
      </w:pPr>
      <w:r>
        <w:t xml:space="preserve">This research proposal investigates the critical role of the modern plumber within Japan's rapidly evolving urban landscape, with a specific focus on Osaka. As one of Japan's most densely populated metropolitan areas facing aging infrastructure, environmental challenges, and growing demand for sustainable solutions, Osaka requires a renewed examination of plumbing practices. This study aims to identify key challenges and opportunities for professional plumbers in Osaka, proposing strategies to enhance their technical capabilities, cultural integration within Japanese society, and contribution to resilient urban water management. The findings will directly inform vocational training programs, municipal policy development, and industry standards across Japan Osaka.</w:t>
      </w:r>
    </w:p>
    <w:bookmarkEnd w:id="20"/>
    <w:bookmarkStart w:id="21" w:name="X75c33b72dcd304fd879f52f6b611c930dc60860"/>
    <w:p>
      <w:pPr>
        <w:pStyle w:val="Heading2"/>
      </w:pPr>
      <w:r>
        <w:t xml:space="preserve">1. Introduction: The Critical Nexus of Plumber in Japan Osaka</w:t>
      </w:r>
    </w:p>
    <w:p>
      <w:pPr>
        <w:pStyle w:val="FirstParagraph"/>
      </w:pPr>
      <w:r>
        <w:t xml:space="preserve">Osaka City, a historical economic powerhouse and the second-largest metropolis in Japan, presents a unique case study for understanding the plumber's role. Its intricate network of canals, historic districts with narrow alleys (like Namba and Shitennoji), and modern high-rises creates complex plumbing demands unlike any other region in Japan Osaka. The city's population density exceeds 10,000 people per square kilometer in key areas, placing immense pressure on water supply systems and wastewater treatment. A skilled plumber is not merely a technician; they are vital custodians of public health, environmental stewardship (especially concerning Osaka's proximity to the Yodo River and Osaka Bay), and the seamless operation of both residential neighborhoods and industrial hubs like Minato-ku. This research proposal addresses the urgent need to elevate the profession's status, skills, and adaptability specifically within Japan Osaka's context.</w:t>
      </w:r>
    </w:p>
    <w:bookmarkEnd w:id="21"/>
    <w:bookmarkStart w:id="22" w:name="Xc1b292a14a24974b5b7592720263737b9818da9"/>
    <w:p>
      <w:pPr>
        <w:pStyle w:val="Heading2"/>
      </w:pPr>
      <w:r>
        <w:t xml:space="preserve">2. Literature Review: Gaps in Understanding Plumber Dynamics in Osaka</w:t>
      </w:r>
    </w:p>
    <w:p>
      <w:pPr>
        <w:pStyle w:val="FirstParagraph"/>
      </w:pPr>
      <w:r>
        <w:t xml:space="preserve">Existing literature on plumbing infrastructure often focuses on national standards (e.g., JIS K 5700 for pipes) or urban planning, but rarely centers on the *professional plumber* as a dynamic agent within a specific city like Osaka. Studies by the Japan Plumbing Engineering Association (JPEA) highlight technical challenges but underemphasize socio-cultural integration. Crucially, research on immigrant plumbers – increasingly common in Osaka's construction sector – is scarce, despite their significant contribution to meeting labor demands in Japan Osaka. Furthermore, the impact of climate change (increased typhoon frequency affecting sewer systems) and the push for smart water management (IoT sensors in pipes) presents new skill requirements not adequately addressed by current vocational curricula focused on traditional Japanese plumbing techniques. This research directly fills these gaps by placing the Plumber at the center of Osaka's infrastructure narrative.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landscape, training pathways, and job satisfaction levels of plumbers working specifically in Osaka City.</w:t>
      </w:r>
    </w:p>
    <w:p>
      <w:pPr>
        <w:numPr>
          <w:ilvl w:val="0"/>
          <w:numId w:val="1001"/>
        </w:numPr>
        <w:pStyle w:val="Compact"/>
      </w:pPr>
      <w:r>
        <w:t xml:space="preserve">To identify the most pressing technical challenges faced by Plumbers in Osaka due to aging infrastructure (e.g., pipes over 50 years old in historic districts), environmental factors, and modern building demands.</w:t>
      </w:r>
    </w:p>
    <w:p>
      <w:pPr>
        <w:numPr>
          <w:ilvl w:val="0"/>
          <w:numId w:val="1001"/>
        </w:numPr>
        <w:pStyle w:val="Compact"/>
      </w:pPr>
      <w:r>
        <w:t xml:space="preserve">To analyze the socio-cultural integration of plumbers, including language barriers for non-Japanese speakers and understanding of local customs (e.g., respect for "omotenashi" in client interactions) within Osaka's unique business environment.</w:t>
      </w:r>
    </w:p>
    <w:p>
      <w:pPr>
        <w:numPr>
          <w:ilvl w:val="0"/>
          <w:numId w:val="1001"/>
        </w:numPr>
        <w:pStyle w:val="Compact"/>
      </w:pPr>
      <w:r>
        <w:t xml:space="preserve">To assess the adoption and perceived utility of new technologies (smart water monitoring, advanced pipe materials) among Osaka-based Plumbers.</w:t>
      </w:r>
    </w:p>
    <w:p>
      <w:pPr>
        <w:numPr>
          <w:ilvl w:val="0"/>
          <w:numId w:val="1001"/>
        </w:numPr>
        <w:pStyle w:val="Compact"/>
      </w:pPr>
      <w:r>
        <w:t xml:space="preserve">To develop actionable, context-specific recommendations for enhancing plumber professionalism, training programs (e.g., collaboration with Osaka Technical Colleges), and municipal support systems within Japan Osaka.</w:t>
      </w:r>
    </w:p>
    <w:bookmarkEnd w:id="23"/>
    <w:bookmarkStart w:id="24" w:name="methodology-grounded-in-japan-osaka"/>
    <w:p>
      <w:pPr>
        <w:pStyle w:val="Heading2"/>
      </w:pPr>
      <w:r>
        <w:t xml:space="preserve">4. Methodology: Grounded in Japan Osaka</w:t>
      </w:r>
    </w:p>
    <w:p>
      <w:pPr>
        <w:pStyle w:val="FirstParagraph"/>
      </w:pPr>
      <w:r>
        <w:t xml:space="preserve">This mixed-methods study will be conducted entirely within the boundaries of Japan Osaka, ensuring contextual relevance. Phase 1 involves a quantitative survey distributed to over 300 licensed plumbers across diverse districts (Umeda, Dotonbori, Nishinomiya) via the Osaka Prefectural Association of Plumbers and online platforms. Phase 2 consists of in-depth qualitative interviews with 30 key stakeholders: experienced plumbers (including those from immigrant communities), plumbing supervisors at major construction firms (e.g., Kajima Corp, Osaka branch), municipal water department officials from Osaka City Hall's Waterworks Bureau, and representatives of vocational schools like Osaka Industrial College. Phase 3 will include site observations of plumber work in both high-rise residential buildings and traditional "machiya" townhouses in neighborhoods like Kuromon Ichiba. Data analysis will employ statistical tools for survey data and thematic analysis for interview transcripts, ensuring findings reflect the nuanced reality of working as a Plumber in Osaka.</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 directly benefiting Japan Osaka:</w:t>
      </w:r>
    </w:p>
    <w:p>
      <w:pPr>
        <w:numPr>
          <w:ilvl w:val="0"/>
          <w:numId w:val="1002"/>
        </w:numPr>
        <w:pStyle w:val="Compact"/>
      </w:pPr>
      <w:r>
        <w:t xml:space="preserve">A detailed report profiling the current state of the plumber profession within Osaka, highlighting unique challenges like navigating historic infrastructure or serving multicultural neighborhoods.</w:t>
      </w:r>
    </w:p>
    <w:p>
      <w:pPr>
        <w:numPr>
          <w:ilvl w:val="0"/>
          <w:numId w:val="1002"/>
        </w:numPr>
        <w:pStyle w:val="Compact"/>
      </w:pPr>
      <w:r>
        <w:t xml:space="preserve">Specific recommendations for revamping vocational training curricula at Osaka institutions to incorporate modern technologies (e.g., digital leak detection) and essential cultural competency modules crucial for success in Japan Osaka.</w:t>
      </w:r>
    </w:p>
    <w:p>
      <w:pPr>
        <w:numPr>
          <w:ilvl w:val="0"/>
          <w:numId w:val="1002"/>
        </w:numPr>
        <w:pStyle w:val="Compact"/>
      </w:pPr>
      <w:r>
        <w:t xml:space="preserve">A framework for municipal partnerships between Osaka City Waterworks Bureau and plumbing associations to streamline permit processes and promote preventative maintenance programs, reducing costly emergencies.</w:t>
      </w:r>
    </w:p>
    <w:p>
      <w:pPr>
        <w:numPr>
          <w:ilvl w:val="0"/>
          <w:numId w:val="1002"/>
        </w:numPr>
        <w:pStyle w:val="Compact"/>
      </w:pPr>
      <w:r>
        <w:t xml:space="preserve">Enhanced understanding of how the plumber's role can be leveraged in broader city resilience strategies, such as integrating rainwater harvesting systems into new developments across Japan Osaka.</w:t>
      </w:r>
    </w:p>
    <w:p>
      <w:pPr>
        <w:pStyle w:val="FirstParagraph"/>
      </w:pPr>
      <w:r>
        <w:t xml:space="preserve">The significance extends beyond Osaka. As a major Japanese city facing universal urbanization and aging infrastructure challenges, the findings will provide a replicable model for other cities in Japan and internationally seeking to modernize their plumbing workforce while preserving cultural integrity. This work positions the Plumber not just as a service provider, but as an indispensable professional integral to Osaka's sustainable future.</w:t>
      </w:r>
    </w:p>
    <w:bookmarkEnd w:id="25"/>
    <w:bookmarkStart w:id="26" w:name="conclusion"/>
    <w:p>
      <w:pPr>
        <w:pStyle w:val="Heading2"/>
      </w:pPr>
      <w:r>
        <w:t xml:space="preserve">6. Conclusion</w:t>
      </w:r>
    </w:p>
    <w:p>
      <w:pPr>
        <w:pStyle w:val="FirstParagraph"/>
      </w:pPr>
      <w:r>
        <w:t xml:space="preserve">The role of the plumber is fundamental yet often undervalued in ensuring the health, safety, and sustainability of Japan Osaka's urban ecosystem. This research proposal advocates for a paradigm shift: recognizing plumbers as skilled professionals deserving of targeted support, advanced training, and cultural integration within Osaka's specific social fabric. By conducting this focused investigation within Japan Osaka – examining their daily realities from the perspective of the Plumber – we can develop practical solutions that strengthen infrastructure resilience, improve public health outcomes, and elevate the profession. The success of this research will directly contribute to making Osaka a more livable, efficient, and environmentally conscious city for its residents and future generations. It is not merely about pipes; it is about securing the vital lifelines of Japan Osaka through the expertise of its Plumbers.</w:t>
      </w:r>
    </w:p>
    <w:bookmarkEnd w:id="26"/>
    <w:bookmarkStart w:id="27" w:name="references-illustrative"/>
    <w:p>
      <w:pPr>
        <w:pStyle w:val="Heading2"/>
      </w:pPr>
      <w:r>
        <w:t xml:space="preserve">7. References (Illustrative)</w:t>
      </w:r>
    </w:p>
    <w:p>
      <w:pPr>
        <w:numPr>
          <w:ilvl w:val="0"/>
          <w:numId w:val="1003"/>
        </w:numPr>
        <w:pStyle w:val="Compact"/>
      </w:pPr>
      <w:r>
        <w:t xml:space="preserve">Japan Plumbing Engineering Association (JPEA). (2023). *Current Standards and Challenges in Urban Plumbing Systems*. Tokyo: JPEA Press.</w:t>
      </w:r>
    </w:p>
    <w:p>
      <w:pPr>
        <w:numPr>
          <w:ilvl w:val="0"/>
          <w:numId w:val="1003"/>
        </w:numPr>
        <w:pStyle w:val="Compact"/>
      </w:pPr>
      <w:r>
        <w:t xml:space="preserve">Tanaka, S., &amp; Yamamoto, H. (2021). "Cultural Integration of Foreign Workers in Japanese Construction Trades." *Journal of International Migration and Integration*, 22(4), 873-891.</w:t>
      </w:r>
    </w:p>
    <w:p>
      <w:pPr>
        <w:numPr>
          <w:ilvl w:val="0"/>
          <w:numId w:val="1003"/>
        </w:numPr>
        <w:pStyle w:val="Compact"/>
      </w:pPr>
      <w:r>
        <w:t xml:space="preserve">Osaka City Government. (2023). *Osaka Water Management Plan: Vision for Resilience*. Osaka City Bureau of Waterworks.</w:t>
      </w:r>
    </w:p>
    <w:p>
      <w:pPr>
        <w:numPr>
          <w:ilvl w:val="0"/>
          <w:numId w:val="1003"/>
        </w:numPr>
        <w:pStyle w:val="Compact"/>
      </w:pPr>
      <w:r>
        <w:t xml:space="preserve">Nishida, K. (2020). "Aging Infrastructure and the Role of Traditional Craftsmanship in Modern Urban Plumbing." *Journal of Urban Technology*, 27(3), 115-134.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Plumber Profession in Japan Osaka</dc:title>
  <dc:creator/>
  <cp:keywords/>
  <dcterms:created xsi:type="dcterms:W3CDTF">2026-07-22T06:18:52Z</dcterms:created>
  <dcterms:modified xsi:type="dcterms:W3CDTF">2026-07-22T06:18:52Z</dcterms:modified>
</cp:coreProperties>
</file>

<file path=docProps/custom.xml><?xml version="1.0" encoding="utf-8"?>
<Properties xmlns="http://schemas.openxmlformats.org/officeDocument/2006/custom-properties" xmlns:vt="http://schemas.openxmlformats.org/officeDocument/2006/docPropsVTypes"/>
</file>