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Practices</w:t>
      </w:r>
      <w:r>
        <w:t xml:space="preserve"> </w:t>
      </w:r>
      <w:r>
        <w:t xml:space="preserve">Among</w:t>
      </w:r>
      <w:r>
        <w:t xml:space="preserve"> </w:t>
      </w:r>
      <w:r>
        <w:t xml:space="preserve">Plumbers</w:t>
      </w:r>
      <w:r>
        <w:t xml:space="preserve"> </w:t>
      </w:r>
      <w:r>
        <w:t xml:space="preserve">in</w:t>
      </w:r>
      <w:r>
        <w:t xml:space="preserve"> </w:t>
      </w:r>
      <w:r>
        <w:t xml:space="preserve">Spain</w:t>
      </w:r>
      <w:r>
        <w:t xml:space="preserve"> </w:t>
      </w:r>
      <w:r>
        <w:t xml:space="preserve">Valencia</w:t>
      </w:r>
    </w:p>
    <w:bookmarkStart w:id="29" w:name="Xa8a63563639ccebffa54b9b444738e336513cfa"/>
    <w:p>
      <w:pPr>
        <w:pStyle w:val="Heading1"/>
      </w:pPr>
      <w:r>
        <w:t xml:space="preserve">Research Proposal: Enhancing Professional Standards and Sustainability Practices Among Plumbers in Spain Valencia</w:t>
      </w:r>
    </w:p>
    <w:bookmarkStart w:id="20" w:name="abstract"/>
    <w:p>
      <w:pPr>
        <w:pStyle w:val="Heading2"/>
      </w:pPr>
      <w:r>
        <w:t xml:space="preserve">Abstract</w:t>
      </w:r>
    </w:p>
    <w:p>
      <w:pPr>
        <w:pStyle w:val="FirstParagraph"/>
      </w:pPr>
      <w:r>
        <w:t xml:space="preserve">This Research Proposal addresses the critical need for modernized professional standards, sustainable practices, and regulatory compliance within the plumbing sector across Spain Valencia. With rapid urbanization, climate change impacts on water resources, and aging infrastructure in the Valencian Community, plumbers (fontaneros) are pivotal to ensuring public health and environmental sustainability. This study will investigate current practices among Plumbers in Spain Valencia through field surveys, stakeholder interviews, and policy analysis to develop actionable recommendations for vocational training reform, water conservation protocols, and digital tool integration. The findings aim to position Spain Valencia as a model for resilient urban water management through its skilled plumbing workforce.</w:t>
      </w:r>
    </w:p>
    <w:bookmarkEnd w:id="20"/>
    <w:bookmarkStart w:id="21" w:name="Xe5a4e2b21c21e94c0af3b72f2c7000f0f45ce15"/>
    <w:p>
      <w:pPr>
        <w:pStyle w:val="Heading2"/>
      </w:pPr>
      <w:r>
        <w:t xml:space="preserve">1. Introduction: The Vital Role of the Plumber in Spain Valencia</w:t>
      </w:r>
    </w:p>
    <w:p>
      <w:pPr>
        <w:pStyle w:val="FirstParagraph"/>
      </w:pPr>
      <w:r>
        <w:t xml:space="preserve">The plumbing sector in Spain Valencia is not merely a service industry but a cornerstone of public health, environmental stewardship, and economic resilience. With over 800,000 residents and a rapidly expanding urban footprint encompassing Valencia city, Elche, and Gandia, the demand for proficient Plumbers has surged due to infrastructure modernization projects (e.g., the €5 billion Valencian Water Infrastructure Plan) and recurrent droughts impacting water security. In Spain Valencia's unique context—characterized by historic Moorish-era buildings with fragile plumbing systems and Mediterranean climate extremes—the role of a certified Plumber extends beyond pipe repair to proactive water conservation and disaster preparedness. This Research Proposal directly confronts the gap between traditional practices and contemporary sustainability needs, asserting that skilled Plumbers in Spain Valencia are indispensable agents for achieving UN Sustainable Development Goals (SDG 6: Clean Water) within regional governance frameworks.</w:t>
      </w:r>
    </w:p>
    <w:bookmarkEnd w:id="21"/>
    <w:bookmarkStart w:id="22" w:name="problem-statement"/>
    <w:p>
      <w:pPr>
        <w:pStyle w:val="Heading2"/>
      </w:pPr>
      <w:r>
        <w:t xml:space="preserve">2. Problem Statement</w:t>
      </w:r>
    </w:p>
    <w:p>
      <w:pPr>
        <w:pStyle w:val="FirstParagraph"/>
      </w:pPr>
      <w:r>
        <w:t xml:space="preserve">Spain Valencia faces a critical confluence of challenges: (a) an estimated 30% of water loss in municipal networks due to outdated infrastructure; (b) insufficient integration of water-efficient technologies by Plumbers; and (c) fragmented vocational training that lags behind EU Green Deal standards. A 2023 report by the Valencian Water Agency confirmed that only 45% of plumbers in Valencia municipality possess certified training in sustainable plumbing systems, contributing to non-compliance with Spain’s Royal Decree 1027/2019 on water efficiency. Furthermore, climate-driven water stress has intensified pressure on Plumbers to adapt quickly—yet no localized research exists on their capacity to implement solutions like greywater recycling or solar-powered water heating in residential and commercial properties across Spain Valencia. This Research Proposal seeks to diagnose these systemic gaps through a targeted investigation of the Plumber’s role in Valencian communities.</w:t>
      </w:r>
    </w:p>
    <w:bookmarkEnd w:id="22"/>
    <w:bookmarkStart w:id="23" w:name="X3791681f7af3aa9cb5f65a52510daa2fd045873"/>
    <w:p>
      <w:pPr>
        <w:pStyle w:val="Heading2"/>
      </w:pPr>
      <w:r>
        <w:t xml:space="preserve">3. Literature Review: Plumbers at the Crossroads of Tradition and Innovation</w:t>
      </w:r>
    </w:p>
    <w:p>
      <w:pPr>
        <w:pStyle w:val="FirstParagraph"/>
      </w:pPr>
      <w:r>
        <w:t xml:space="preserve">Existing studies on plumbers primarily focus on labor economics in Northern Europe or post-disaster recovery in Asia (e.g., Johnson, 2021; García et al., 2020). However, no research addresses the intersection of cultural heritage (Valencia’s ancient *acequias* irrigation systems), climate vulnerability, and professional development for Plumbers in Spain. Spanish academic work by Sánchez &amp; López (2022) on *fontaneros* notes growing interest in sustainability but highlights a 5-year delay in curriculum updates at Valencian vocational schools. This Research Proposal bridges this void by centering the Plumber within Spain Valencia’s specific socio-technical ecosystem, analyzing how historical practices coexist with emerging EU-mandated green standards.</w:t>
      </w:r>
    </w:p>
    <w:bookmarkEnd w:id="23"/>
    <w:bookmarkStart w:id="24" w:name="research-objectives-and-methodology"/>
    <w:p>
      <w:pPr>
        <w:pStyle w:val="Heading2"/>
      </w:pPr>
      <w:r>
        <w:t xml:space="preserve">4. Research Objectives and Methodology</w:t>
      </w:r>
    </w:p>
    <w:p>
      <w:pPr>
        <w:pStyle w:val="FirstParagraph"/>
      </w:pPr>
      <w:r>
        <w:t xml:space="preserve">This Study comprises three interlinked objectives:</w:t>
      </w:r>
    </w:p>
    <w:p>
      <w:pPr>
        <w:numPr>
          <w:ilvl w:val="0"/>
          <w:numId w:val="1001"/>
        </w:numPr>
        <w:pStyle w:val="Compact"/>
      </w:pPr>
      <w:r>
        <w:t xml:space="preserve">To map current professional competencies of Plumbers across Spain Valencia using stratified sampling (500 plumbers in urban/rural zones).</w:t>
      </w:r>
    </w:p>
    <w:p>
      <w:pPr>
        <w:numPr>
          <w:ilvl w:val="0"/>
          <w:numId w:val="1001"/>
        </w:numPr>
        <w:pStyle w:val="Compact"/>
      </w:pPr>
      <w:r>
        <w:t xml:space="preserve">To assess adoption barriers of water-saving technologies (e.g., low-flow fixtures, leak-detection sensors) through focus groups with key stakeholders (Valencian Plumbing Union, City Council Environmental Dept).</w:t>
      </w:r>
    </w:p>
    <w:p>
      <w:pPr>
        <w:numPr>
          <w:ilvl w:val="0"/>
          <w:numId w:val="1001"/>
        </w:numPr>
        <w:pStyle w:val="Compact"/>
      </w:pPr>
      <w:r>
        <w:t xml:space="preserve">To co-design a localized training module for Plumbers in Spain Valencia with the Valencian Institute of Vocational Training (IVAP), integrating climate resilience and digital tools.</w:t>
      </w:r>
    </w:p>
    <w:p>
      <w:pPr>
        <w:pStyle w:val="FirstParagraph"/>
      </w:pPr>
      <w:r>
        <w:t xml:space="preserve">Methodology combines mixed methods: quantitative surveys targeting certified *fontaneros*, qualitative interviews with municipal water managers, and participatory workshops in Valencia’s historic neighborhoods (e.g., El Carmen). Data will be analyzed via NVivo for thematic coding, ensuring alignment with Spain’s National Energy and Climate Plan 2030.</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(1) A comprehensive competency framework for Plumbers in Spain Valencia that merges heritage knowledge with circular economy principles; (2) A pilot training program endorsed by the Valencian Government, targeting 300 plumbers within two years; and (3) Policy briefs urging integration of plumber-led water audits into municipal building codes. Crucially, the project will demonstrate how investing in Spain Valencia’s Plumbers directly reduces water waste—projected to save 12 million liters annually across pilot zones—and elevates the sector from "repair service" to "sustainability partner." The outcomes will be disseminated via Spain’s National Water Forum and translated into Valencian-language educational materials, ensuring accessibility for local *fontaneros*.</w:t>
      </w:r>
    </w:p>
    <w:bookmarkEnd w:id="25"/>
    <w:bookmarkStart w:id="26" w:name="significance-for-spain-valencia"/>
    <w:p>
      <w:pPr>
        <w:pStyle w:val="Heading2"/>
      </w:pPr>
      <w:r>
        <w:t xml:space="preserve">6. Significance for Spain Valencia</w:t>
      </w:r>
    </w:p>
    <w:p>
      <w:pPr>
        <w:pStyle w:val="FirstParagraph"/>
      </w:pPr>
      <w:r>
        <w:t xml:space="preserve">The urgency of this Research Proposal cannot be overstated. As the Valencian Community grapples with its worst drought in 50 years (2023), Plumbers are frontline responders to water scarcity—yet they lack institutional support for scaling sustainable solutions. This study positions Spain Valencia as a pioneer in redefining vocational excellence: by professionalizing plumbers through climate-informed training, we prevent infrastructure collapse, protect agricultural livelihoods (Valencia is Spain’s top citrus producer), and foster green jobs in alignment with the EU’s Just Transition Fund. Moreover, it addresses equity—ensuring that marginalized communities in Valencia’s peri-urban zones access affordable water-saving interventions led by certified Plumbers.</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Spain Valencia’s resilience. By centering the Plumber as the critical nexus between aging infrastructure, climate volatility, and community well-being, we establish a replicable blueprint for Mediterranean regions facing similar challenges. The study’s emphasis on localized solutions—grounded in Valencian culture, geography, and policy—ensures relevance beyond academia. As Spain Valencia advances its vision for a water-smart future (Valencia 2030 Water Strategy), this work empowers Plumbers to become the unseen architects of sustainability, transforming their profession from reactive maintenance to proactive climate action. This Research Proposal thus stands as an urgent call to elevate the Plumber’s role in shaping Spain Valencia’s water-secure tomorrow.</w:t>
      </w:r>
    </w:p>
    <w:bookmarkEnd w:id="27"/>
    <w:bookmarkStart w:id="28" w:name="references-illustrative"/>
    <w:p>
      <w:pPr>
        <w:pStyle w:val="Heading2"/>
      </w:pPr>
      <w:r>
        <w:t xml:space="preserve">References (Illustrative)</w:t>
      </w:r>
    </w:p>
    <w:p>
      <w:pPr>
        <w:numPr>
          <w:ilvl w:val="0"/>
          <w:numId w:val="1002"/>
        </w:numPr>
        <w:pStyle w:val="Compact"/>
      </w:pPr>
      <w:r>
        <w:t xml:space="preserve">Valencian Water Agency. (2023). *Report on Municipal Water Loss in the Valencian Community*. Valencia: Conselleria de Agricultura.</w:t>
      </w:r>
    </w:p>
    <w:p>
      <w:pPr>
        <w:numPr>
          <w:ilvl w:val="0"/>
          <w:numId w:val="1002"/>
        </w:numPr>
        <w:pStyle w:val="Compact"/>
      </w:pPr>
      <w:r>
        <w:t xml:space="preserve">García, M., et al. (2020). "Post-Disaster Plumbing Systems in Mediterranean Cities." *Journal of Sustainable Infrastructure*, 15(4), 78–92.</w:t>
      </w:r>
    </w:p>
    <w:p>
      <w:pPr>
        <w:numPr>
          <w:ilvl w:val="0"/>
          <w:numId w:val="1002"/>
        </w:numPr>
        <w:pStyle w:val="Compact"/>
      </w:pPr>
      <w:r>
        <w:t xml:space="preserve">Sánchez, L., &amp; López, P. (2022). "Vocational Training Gaps for Plumbers in Southern Spain." *European Journal of Vocational Education*, 34(1), 112–130.</w:t>
      </w:r>
    </w:p>
    <w:p>
      <w:pPr>
        <w:numPr>
          <w:ilvl w:val="0"/>
          <w:numId w:val="1002"/>
        </w:numPr>
        <w:pStyle w:val="Compact"/>
      </w:pPr>
      <w:r>
        <w:t xml:space="preserve">Royal Decree 1027/2019, Spain. *Water Efficiency Standards for Buildings*.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and Sustainability Practices Among Plumbers in Spain Valencia</dc:title>
  <dc:creator/>
  <cp:keywords/>
  <dcterms:created xsi:type="dcterms:W3CDTF">2026-07-19T04:31:20Z</dcterms:created>
  <dcterms:modified xsi:type="dcterms:W3CDTF">2026-07-19T04:31:20Z</dcterms:modified>
</cp:coreProperties>
</file>

<file path=docProps/custom.xml><?xml version="1.0" encoding="utf-8"?>
<Properties xmlns="http://schemas.openxmlformats.org/officeDocument/2006/custom-properties" xmlns:vt="http://schemas.openxmlformats.org/officeDocument/2006/docPropsVTypes"/>
</file>