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Plumbers</w:t>
      </w:r>
      <w:r>
        <w:t xml:space="preserve"> </w:t>
      </w:r>
      <w:r>
        <w:t xml:space="preserve">in</w:t>
      </w:r>
      <w:r>
        <w:t xml:space="preserve"> </w:t>
      </w:r>
      <w:r>
        <w:t xml:space="preserve">Ankara,</w:t>
      </w:r>
      <w:r>
        <w:t xml:space="preserve"> </w:t>
      </w:r>
      <w:r>
        <w:t xml:space="preserve">Turkey</w:t>
      </w:r>
    </w:p>
    <w:bookmarkStart w:id="29" w:name="Xfb8f2393f7f5e68ffb88a509b93063bd21719ac"/>
    <w:p>
      <w:pPr>
        <w:pStyle w:val="Heading1"/>
      </w:pPr>
      <w:r>
        <w:t xml:space="preserve">Research Proposal: Analyzing the Professional Landscape and Operational Challenges of Plumbers in Ankara, Turkey</w:t>
      </w:r>
    </w:p>
    <w:bookmarkStart w:id="20" w:name="abstract"/>
    <w:p>
      <w:pPr>
        <w:pStyle w:val="Heading2"/>
      </w:pPr>
      <w:r>
        <w:t xml:space="preserve">Abstract</w:t>
      </w:r>
    </w:p>
    <w:p>
      <w:pPr>
        <w:pStyle w:val="FirstParagraph"/>
      </w:pPr>
      <w:r>
        <w:t xml:space="preserve">This research proposal outlines a comprehensive study examining the critical role of plumbers within Ankara's rapidly expanding urban infrastructure. As Turkey's capital city undergoes significant demographic growth and infrastructural modernization, the demand for skilled plumbing professionals has intensified. This project seeks to investigate the professional challenges, regulatory environment, and socio-economic contributions of</w:t>
      </w:r>
      <w:r>
        <w:t xml:space="preserve"> </w:t>
      </w:r>
      <w:r>
        <w:rPr>
          <w:bCs/>
          <w:b/>
        </w:rPr>
        <w:t xml:space="preserve">Plumber</w:t>
      </w:r>
      <w:r>
        <w:t xml:space="preserve">s specifically operating in</w:t>
      </w:r>
      <w:r>
        <w:t xml:space="preserve"> </w:t>
      </w:r>
      <w:r>
        <w:rPr>
          <w:bCs/>
          <w:b/>
        </w:rPr>
        <w:t xml:space="preserve">Turkey Ankara</w:t>
      </w:r>
      <w:r>
        <w:t xml:space="preserve">. Through mixed-methods research involving field surveys, stakeholder interviews, and policy analysis, this study will generate actionable insights for municipal authorities and vocational training institutions to enhance service delivery and workforce development in Ankara. The findings will directly address gaps in understanding the plumbing profession's function within Turkey's urban ecosystem.</w:t>
      </w:r>
    </w:p>
    <w:bookmarkEnd w:id="20"/>
    <w:bookmarkStart w:id="21" w:name="Xf51826c3e27dcf0a480743d05f4320f25c73471"/>
    <w:p>
      <w:pPr>
        <w:pStyle w:val="Heading2"/>
      </w:pPr>
      <w:r>
        <w:t xml:space="preserve">1. Introduction: Urbanization Demands a Skilled Plumbing Workforce</w:t>
      </w:r>
    </w:p>
    <w:p>
      <w:pPr>
        <w:pStyle w:val="FirstParagraph"/>
      </w:pPr>
      <w:r>
        <w:t xml:space="preserve">Ankara, the political and administrative heart of</w:t>
      </w:r>
      <w:r>
        <w:t xml:space="preserve"> </w:t>
      </w:r>
      <w:r>
        <w:rPr>
          <w:bCs/>
          <w:b/>
        </w:rPr>
        <w:t xml:space="preserve">Turkey</w:t>
      </w:r>
      <w:r>
        <w:t xml:space="preserve">, has experienced unprecedented urban expansion over the past two decades. With a population exceeding 5.5 million and continuous growth driven by rural migration, the city faces immense pressure on its water supply, drainage, and sanitation systems. This infrastructure strain places plumbers at the forefront of daily civic functionality. However, despite their indispensable role in public health and urban resilience,</w:t>
      </w:r>
      <w:r>
        <w:t xml:space="preserve"> </w:t>
      </w:r>
      <w:r>
        <w:rPr>
          <w:bCs/>
          <w:b/>
        </w:rPr>
        <w:t xml:space="preserve">Plumber</w:t>
      </w:r>
      <w:r>
        <w:t xml:space="preserve">s in</w:t>
      </w:r>
      <w:r>
        <w:t xml:space="preserve"> </w:t>
      </w:r>
      <w:r>
        <w:rPr>
          <w:bCs/>
          <w:b/>
        </w:rPr>
        <w:t xml:space="preserve">Turkey Ankara</w:t>
      </w:r>
      <w:r>
        <w:t xml:space="preserve"> </w:t>
      </w:r>
      <w:r>
        <w:t xml:space="preserve">operate within a complex landscape characterized by fragmented training systems, evolving technical standards, and increasing service demands. This research directly addresses the urgent need to understand this vital yet understudied profession within Ankara's unique urban context.</w:t>
      </w:r>
    </w:p>
    <w:bookmarkEnd w:id="21"/>
    <w:bookmarkStart w:id="22" w:name="X7798188a14f178f1f71a337dd7d8fbd053d42b5"/>
    <w:p>
      <w:pPr>
        <w:pStyle w:val="Heading2"/>
      </w:pPr>
      <w:r>
        <w:t xml:space="preserve">2. Problem Statement: The Critical Gap in Plumber Workforce Analysis</w:t>
      </w:r>
    </w:p>
    <w:p>
      <w:pPr>
        <w:pStyle w:val="FirstParagraph"/>
      </w:pPr>
      <w:r>
        <w:t xml:space="preserve">Current urban infrastructure planning in Ankara often overlooks the professional needs of</w:t>
      </w:r>
      <w:r>
        <w:t xml:space="preserve"> </w:t>
      </w:r>
      <w:r>
        <w:rPr>
          <w:bCs/>
          <w:b/>
        </w:rPr>
        <w:t xml:space="preserve">Plumber</w:t>
      </w:r>
      <w:r>
        <w:t xml:space="preserve">s. While national policies like the Turkish Construction and Building Code (Yapı Yönetmeliği) and the Plumbing Regulation (Sulama ve Kanalizasyon Yönetmeliği) set technical standards, there is a significant lack of localized data on:</w:t>
      </w:r>
    </w:p>
    <w:p>
      <w:pPr>
        <w:numPr>
          <w:ilvl w:val="0"/>
          <w:numId w:val="1001"/>
        </w:numPr>
        <w:pStyle w:val="Compact"/>
      </w:pPr>
      <w:r>
        <w:t xml:space="preserve">The actual workforce size, distribution, and skill levels of certified plumbers across Ankara districts.</w:t>
      </w:r>
    </w:p>
    <w:p>
      <w:pPr>
        <w:numPr>
          <w:ilvl w:val="0"/>
          <w:numId w:val="1001"/>
        </w:numPr>
        <w:pStyle w:val="Compact"/>
      </w:pPr>
      <w:r>
        <w:t xml:space="preserve">The specific challenges faced by plumbers in delivering services in diverse Ankara neighborhoods (from historic centers like Kızılay to rapidly developing suburbs like Gölbaşı).</w:t>
      </w:r>
    </w:p>
    <w:p>
      <w:pPr>
        <w:numPr>
          <w:ilvl w:val="0"/>
          <w:numId w:val="1001"/>
        </w:numPr>
        <w:pStyle w:val="Compact"/>
      </w:pPr>
      <w:r>
        <w:t xml:space="preserve">How informal practices persist alongside formal regulations within the plumbing sector in Ankara.</w:t>
      </w:r>
    </w:p>
    <w:p>
      <w:pPr>
        <w:pStyle w:val="FirstParagraph"/>
      </w:pPr>
      <w:r>
        <w:t xml:space="preserve">This knowledge gap impedes effective municipal planning for emergency response, water conservation initiatives, and infrastructure investment. Understanding the realities of the</w:t>
      </w:r>
      <w:r>
        <w:t xml:space="preserve"> </w:t>
      </w:r>
      <w:r>
        <w:rPr>
          <w:bCs/>
          <w:b/>
        </w:rPr>
        <w:t xml:space="preserve">Plumber</w:t>
      </w:r>
      <w:r>
        <w:t xml:space="preserve"> </w:t>
      </w:r>
      <w:r>
        <w:t xml:space="preserve">profession in</w:t>
      </w:r>
      <w:r>
        <w:t xml:space="preserve"> </w:t>
      </w:r>
      <w:r>
        <w:rPr>
          <w:bCs/>
          <w:b/>
        </w:rPr>
        <w:t xml:space="preserve">Turkey Ankara</w:t>
      </w:r>
      <w:r>
        <w:t xml:space="preserve"> </w:t>
      </w:r>
      <w:r>
        <w:t xml:space="preserve">is not merely an academic exercise; it is fundamental to ensuring sustainable urban development.</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Ankara context:</w:t>
      </w:r>
    </w:p>
    <w:p>
      <w:pPr>
        <w:numPr>
          <w:ilvl w:val="0"/>
          <w:numId w:val="1002"/>
        </w:numPr>
        <w:pStyle w:val="Compact"/>
      </w:pPr>
      <w:r>
        <w:t xml:space="preserve">To map the current distribution and professional qualifications of certified plumbers across 5 key districts (Ankara, Çankaya, Yenimahalle, Gölbaşı, Sincan) in Ankara.</w:t>
      </w:r>
    </w:p>
    <w:p>
      <w:pPr>
        <w:numPr>
          <w:ilvl w:val="0"/>
          <w:numId w:val="1002"/>
        </w:numPr>
        <w:pStyle w:val="Compact"/>
      </w:pPr>
      <w:r>
        <w:t xml:space="preserve">To identify the primary operational challenges faced by plumbers on a daily basis (e.g., access to parts, bureaucratic delays with permits in Ankara municipality offices, safety equipment shortages).</w:t>
      </w:r>
    </w:p>
    <w:p>
      <w:pPr>
        <w:numPr>
          <w:ilvl w:val="0"/>
          <w:numId w:val="1002"/>
        </w:numPr>
        <w:pStyle w:val="Compact"/>
      </w:pPr>
      <w:r>
        <w:t xml:space="preserve">To assess the impact of informal plumbing practices on public health and infrastructure integrity within Ankara's residential zones.</w:t>
      </w:r>
    </w:p>
    <w:p>
      <w:pPr>
        <w:numPr>
          <w:ilvl w:val="0"/>
          <w:numId w:val="1002"/>
        </w:numPr>
        <w:pStyle w:val="Compact"/>
      </w:pPr>
      <w:r>
        <w:t xml:space="preserve">To evaluate the alignment between existing vocational training programs (e.g., at Ankara Vocational High Schools or TEKMER centers) and the evolving technical demands of plumbers in metropolitan Ankara.</w:t>
      </w:r>
    </w:p>
    <w:p>
      <w:pPr>
        <w:numPr>
          <w:ilvl w:val="0"/>
          <w:numId w:val="1002"/>
        </w:numPr>
        <w:pStyle w:val="Compact"/>
      </w:pPr>
      <w:r>
        <w:t xml:space="preserve">To develop a practical, evidence-based framework for enhancing plumber workforce capacity to support Ankara's long-term urban sustainability goals.</w:t>
      </w:r>
    </w:p>
    <w:bookmarkEnd w:id="23"/>
    <w:bookmarkStart w:id="24" w:name="X68bb75067346dfbd87bf3751be082022d0c9548"/>
    <w:p>
      <w:pPr>
        <w:pStyle w:val="Heading2"/>
      </w:pPr>
      <w:r>
        <w:t xml:space="preserve">4. Methodology: A Multi-Pronged Approach for Ankara Context</w:t>
      </w:r>
    </w:p>
    <w:p>
      <w:pPr>
        <w:pStyle w:val="FirstParagraph"/>
      </w:pPr>
      <w:r>
        <w:t xml:space="preserve">The research will employ a rigorous mixed-methods design tailored to the Ankara environment:</w:t>
      </w:r>
    </w:p>
    <w:p>
      <w:pPr>
        <w:numPr>
          <w:ilvl w:val="0"/>
          <w:numId w:val="1003"/>
        </w:numPr>
        <w:pStyle w:val="Compact"/>
      </w:pPr>
      <w:r>
        <w:rPr>
          <w:bCs/>
          <w:b/>
        </w:rPr>
        <w:t xml:space="preserve">Quantitative Survey:</w:t>
      </w:r>
      <w:r>
        <w:t xml:space="preserve"> </w:t>
      </w:r>
      <w:r>
        <w:t xml:space="preserve">Stratified random sampling of 300 certified plumbers registered with the Ankara Chamber of Commerce and Industry (Ankara Ticaret Odası) across selected districts. Data on experience, training, challenges, and service volume will be collected.</w:t>
      </w:r>
    </w:p>
    <w:p>
      <w:pPr>
        <w:numPr>
          <w:ilvl w:val="0"/>
          <w:numId w:val="1003"/>
        </w:numPr>
        <w:pStyle w:val="Compact"/>
      </w:pPr>
      <w:r>
        <w:rPr>
          <w:bCs/>
          <w:b/>
        </w:rPr>
        <w:t xml:space="preserve">Qualitative Interviews:</w:t>
      </w:r>
      <w:r>
        <w:t xml:space="preserve"> </w:t>
      </w:r>
      <w:r>
        <w:t xml:space="preserve">In-depth interviews (n=25) with key stakeholders: senior plumbers operating in diverse Ankara neighborhoods, city municipality plumbing department heads (Ankara Belediyesi), representatives from the Turkish Chamber of Mechanical Engineers (TMMOB Mekanik Mühendisleri Odası), and vocational training institute directors.</w:t>
      </w:r>
    </w:p>
    <w:p>
      <w:pPr>
        <w:numPr>
          <w:ilvl w:val="0"/>
          <w:numId w:val="1003"/>
        </w:numPr>
        <w:pStyle w:val="Compact"/>
      </w:pPr>
      <w:r>
        <w:rPr>
          <w:bCs/>
          <w:b/>
        </w:rPr>
        <w:t xml:space="preserve">Policy Analysis:</w:t>
      </w:r>
      <w:r>
        <w:t xml:space="preserve"> </w:t>
      </w:r>
      <w:r>
        <w:t xml:space="preserve">Review of Ankara's current municipal plumbing bylaws, building codes as applied in practice, and national technical standards relevant to the plumber profession.</w:t>
      </w:r>
    </w:p>
    <w:p>
      <w:pPr>
        <w:numPr>
          <w:ilvl w:val="0"/>
          <w:numId w:val="1003"/>
        </w:numPr>
        <w:pStyle w:val="Compact"/>
      </w:pPr>
      <w:r>
        <w:rPr>
          <w:bCs/>
          <w:b/>
        </w:rPr>
        <w:t xml:space="preserve">Field Observation:</w:t>
      </w:r>
      <w:r>
        <w:t xml:space="preserve"> </w:t>
      </w:r>
      <w:r>
        <w:t xml:space="preserve">Limited observation of plumber work processes (with consent) in representative residential areas across Ankara to document operational realities.</w:t>
      </w:r>
    </w:p>
    <w:bookmarkEnd w:id="24"/>
    <w:bookmarkStart w:id="25" w:name="X2e8111e3381e650737319d3b3728625266ea435"/>
    <w:p>
      <w:pPr>
        <w:pStyle w:val="Heading2"/>
      </w:pPr>
      <w:r>
        <w:t xml:space="preserve">5. Significance of the Research: Why Ankara Matters</w:t>
      </w:r>
    </w:p>
    <w:p>
      <w:pPr>
        <w:pStyle w:val="FirstParagraph"/>
      </w:pPr>
      <w:r>
        <w:t xml:space="preserve">The findings from this study will be profoundly significant for several stakeholders within</w:t>
      </w:r>
      <w:r>
        <w:t xml:space="preserve"> </w:t>
      </w:r>
      <w:r>
        <w:rPr>
          <w:bCs/>
          <w:b/>
        </w:rPr>
        <w:t xml:space="preserve">Turkey Ankara</w:t>
      </w:r>
      <w:r>
        <w:t xml:space="preserve">:</w:t>
      </w:r>
    </w:p>
    <w:p>
      <w:pPr>
        <w:numPr>
          <w:ilvl w:val="0"/>
          <w:numId w:val="1004"/>
        </w:numPr>
        <w:pStyle w:val="Compact"/>
      </w:pPr>
      <w:r>
        <w:rPr>
          <w:bCs/>
          <w:b/>
        </w:rPr>
        <w:t xml:space="preserve">Ankara Metropolitan Municipality:</w:t>
      </w:r>
      <w:r>
        <w:t xml:space="preserve"> </w:t>
      </w:r>
      <w:r>
        <w:t xml:space="preserve">Will gain actionable data to streamline permit processes, target infrastructure investments based on plumber feedback, and develop effective public awareness campaigns about proper plumbing maintenance.</w:t>
      </w:r>
    </w:p>
    <w:p>
      <w:pPr>
        <w:numPr>
          <w:ilvl w:val="0"/>
          <w:numId w:val="1004"/>
        </w:numPr>
        <w:pStyle w:val="Compact"/>
      </w:pPr>
      <w:r>
        <w:rPr>
          <w:bCs/>
          <w:b/>
        </w:rPr>
        <w:t xml:space="preserve">Vocational Training Institutions:</w:t>
      </w:r>
      <w:r>
        <w:t xml:space="preserve"> </w:t>
      </w:r>
      <w:r>
        <w:t xml:space="preserve">Can redesign curricula to better address the specific technical competencies demanded by plumbers working in a complex urban environment like Ankara.</w:t>
      </w:r>
    </w:p>
    <w:p>
      <w:pPr>
        <w:numPr>
          <w:ilvl w:val="0"/>
          <w:numId w:val="1004"/>
        </w:numPr>
        <w:pStyle w:val="Compact"/>
      </w:pPr>
      <w:r>
        <w:rPr>
          <w:bCs/>
          <w:b/>
        </w:rPr>
        <w:t xml:space="preserve">The Plumber Profession:</w:t>
      </w:r>
      <w:r>
        <w:t xml:space="preserve"> </w:t>
      </w:r>
      <w:r>
        <w:t xml:space="preserve">Provides a platform to formally articulate their challenges and contributions, potentially leading to improved working conditions, recognition, and professional development opportunities within the broader Turkish context.</w:t>
      </w:r>
    </w:p>
    <w:p>
      <w:pPr>
        <w:numPr>
          <w:ilvl w:val="0"/>
          <w:numId w:val="1004"/>
        </w:numPr>
        <w:pStyle w:val="Compact"/>
      </w:pPr>
      <w:r>
        <w:rPr>
          <w:bCs/>
          <w:b/>
        </w:rPr>
        <w:t xml:space="preserve">National Policy Makers:</w:t>
      </w:r>
      <w:r>
        <w:t xml:space="preserve"> </w:t>
      </w:r>
      <w:r>
        <w:t xml:space="preserve">Offers a replicable model for understanding the plumber workforce in other rapidly growing Turkish cities (e.g., Izmir, Bursa), informing national vocational policy and infrastructure investment strategies.</w:t>
      </w:r>
    </w:p>
    <w:bookmarkEnd w:id="25"/>
    <w:bookmarkStart w:id="26" w:name="X7e88fa51fa43ee3e72d47b77e208757986133f3"/>
    <w:p>
      <w:pPr>
        <w:pStyle w:val="Heading2"/>
      </w:pPr>
      <w:r>
        <w:t xml:space="preserve">6. Expected Outcomes and Contribution to Knowledge</w:t>
      </w:r>
    </w:p>
    <w:p>
      <w:pPr>
        <w:pStyle w:val="FirstParagraph"/>
      </w:pPr>
      <w:r>
        <w:t xml:space="preserve">This research will produce a detailed empirical profile of the plumber workforce in Ankara, moving beyond generic descriptions. Expected outputs include:</w:t>
      </w:r>
    </w:p>
    <w:p>
      <w:pPr>
        <w:numPr>
          <w:ilvl w:val="0"/>
          <w:numId w:val="1005"/>
        </w:numPr>
        <w:pStyle w:val="Compact"/>
      </w:pPr>
      <w:r>
        <w:t xml:space="preserve">A publicly accessible dataset on plumber distribution and challenges within Ankara districts.</w:t>
      </w:r>
    </w:p>
    <w:p>
      <w:pPr>
        <w:numPr>
          <w:ilvl w:val="0"/>
          <w:numId w:val="1005"/>
        </w:numPr>
        <w:pStyle w:val="Compact"/>
      </w:pPr>
      <w:r>
        <w:t xml:space="preserve">A comprehensive report with specific recommendations for Ankara's municipal authorities regarding plumbing service regulation and support systems.</w:t>
      </w:r>
    </w:p>
    <w:p>
      <w:pPr>
        <w:numPr>
          <w:ilvl w:val="0"/>
          <w:numId w:val="1005"/>
        </w:numPr>
        <w:pStyle w:val="Compact"/>
      </w:pPr>
      <w:r>
        <w:t xml:space="preserve">A validated framework linking vocational training outcomes to the practical needs of plumbers operating in a major Turkish capital city.</w:t>
      </w:r>
    </w:p>
    <w:p>
      <w:pPr>
        <w:numPr>
          <w:ilvl w:val="0"/>
          <w:numId w:val="1005"/>
        </w:numPr>
        <w:pStyle w:val="Compact"/>
      </w:pPr>
      <w:r>
        <w:t xml:space="preserve">Policy briefs tailored for Turkish national and local government bodies on enhancing urban infrastructure resilience through the plumber profession.</w:t>
      </w:r>
    </w:p>
    <w:bookmarkEnd w:id="26"/>
    <w:bookmarkStart w:id="27" w:name="X9f0fe8bc9493ce6ad71100596e433a8b238e483"/>
    <w:p>
      <w:pPr>
        <w:pStyle w:val="Heading2"/>
      </w:pPr>
      <w:r>
        <w:t xml:space="preserve">7. Conclusion: A Foundation for Resilient Urban Infrastructure</w:t>
      </w:r>
    </w:p>
    <w:p>
      <w:pPr>
        <w:pStyle w:val="FirstParagraph"/>
      </w:pPr>
      <w:r>
        <w:t xml:space="preserve">The role of the</w:t>
      </w:r>
      <w:r>
        <w:t xml:space="preserve"> </w:t>
      </w:r>
      <w:r>
        <w:rPr>
          <w:bCs/>
          <w:b/>
        </w:rPr>
        <w:t xml:space="preserve">Plumber</w:t>
      </w:r>
      <w:r>
        <w:t xml:space="preserve"> </w:t>
      </w:r>
      <w:r>
        <w:t xml:space="preserve">is far more than a technical service; it is a cornerstone of public health, environmental sustainability, and quality of life in any city. In the dynamic urban landscape of</w:t>
      </w:r>
      <w:r>
        <w:t xml:space="preserve"> </w:t>
      </w:r>
      <w:r>
        <w:rPr>
          <w:bCs/>
          <w:b/>
        </w:rPr>
        <w:t xml:space="preserve">Turkey Ankara</w:t>
      </w:r>
      <w:r>
        <w:t xml:space="preserve">, understanding this profession's specific needs and challenges is non-negotiable for achieving resilient, livable, and sustainable city development. This proposed research directly addresses the critical gap in knowledge surrounding the plumber workforce within Ankara. By providing evidence-based insights grounded in the realities of</w:t>
      </w:r>
      <w:r>
        <w:t xml:space="preserve"> </w:t>
      </w:r>
      <w:r>
        <w:rPr>
          <w:bCs/>
          <w:b/>
        </w:rPr>
        <w:t xml:space="preserve">Turkey Ankara</w:t>
      </w:r>
      <w:r>
        <w:t xml:space="preserve">, this study will empower decision-makers to build a more effective, responsive, and professional plumbing service ecosystem – ultimately contributing to a healthier and more functional capital city for all its residents.</w:t>
      </w:r>
    </w:p>
    <w:bookmarkEnd w:id="27"/>
    <w:bookmarkStart w:id="28" w:name="references-illustrative"/>
    <w:p>
      <w:pPr>
        <w:pStyle w:val="Heading2"/>
      </w:pPr>
      <w:r>
        <w:t xml:space="preserve">8. References (Illustrative)</w:t>
      </w:r>
    </w:p>
    <w:p>
      <w:pPr>
        <w:pStyle w:val="FirstParagraph"/>
      </w:pPr>
      <w:r>
        <w:t xml:space="preserve">(Note: Full references would be included in the actual proposal)</w:t>
      </w:r>
    </w:p>
    <w:p>
      <w:pPr>
        <w:numPr>
          <w:ilvl w:val="0"/>
          <w:numId w:val="1006"/>
        </w:numPr>
        <w:pStyle w:val="Compact"/>
      </w:pPr>
      <w:r>
        <w:t xml:space="preserve">Ankara Metropolitan Municipality. (2023). *Ankara Water and Sewerage Master Plan 2050*. Ankara City Planning Department.</w:t>
      </w:r>
    </w:p>
    <w:p>
      <w:pPr>
        <w:numPr>
          <w:ilvl w:val="0"/>
          <w:numId w:val="1006"/>
        </w:numPr>
        <w:pStyle w:val="Compact"/>
      </w:pPr>
      <w:r>
        <w:t xml:space="preserve">Republic of Turkey, Ministry of Environment, Urbanisation and Climate Change. (2019). *Plumbing and Sanitation Regulation* (Sulama ve Kanalizasyon Yönetmeliği).</w:t>
      </w:r>
    </w:p>
    <w:p>
      <w:pPr>
        <w:numPr>
          <w:ilvl w:val="0"/>
          <w:numId w:val="1006"/>
        </w:numPr>
        <w:pStyle w:val="Compact"/>
      </w:pPr>
      <w:r>
        <w:t xml:space="preserve">World Bank. (2021). *Urbanization in Turkey: Trends, Challenges, and Opportunities*. Washington, DC.</w:t>
      </w:r>
    </w:p>
    <w:p>
      <w:pPr>
        <w:numPr>
          <w:ilvl w:val="0"/>
          <w:numId w:val="1006"/>
        </w:numPr>
        <w:pStyle w:val="Compact"/>
      </w:pPr>
      <w:r>
        <w:t xml:space="preserve">Turkish Statistical Institute (TUIK). (2023). *Population and Housing Census Results for Ankara Province*.</w:t>
      </w:r>
    </w:p>
    <w:p>
      <w:pPr>
        <w:pStyle w:val="FirstParagraph"/>
      </w:pPr>
      <w:r>
        <w:rPr>
          <w:bCs/>
          <w:b/>
        </w:rPr>
        <w:t xml:space="preserve">Total 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Plumbers in Ankara, Turkey</dc:title>
  <dc:creator/>
  <dc:language>en</dc:language>
  <cp:keywords/>
  <dcterms:created xsi:type="dcterms:W3CDTF">2026-09-25T20:14:02Z</dcterms:created>
  <dcterms:modified xsi:type="dcterms:W3CDTF">2026-09-25T20:14:02Z</dcterms:modified>
</cp:coreProperties>
</file>

<file path=docProps/custom.xml><?xml version="1.0" encoding="utf-8"?>
<Properties xmlns="http://schemas.openxmlformats.org/officeDocument/2006/custom-properties" xmlns:vt="http://schemas.openxmlformats.org/officeDocument/2006/docPropsVTypes"/>
</file>