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Workforce</w:t>
      </w:r>
      <w:r>
        <w:t xml:space="preserve"> </w:t>
      </w:r>
      <w:r>
        <w:t xml:space="preserve">Development</w:t>
      </w:r>
      <w:r>
        <w:t xml:space="preserve"> </w:t>
      </w:r>
      <w:r>
        <w:t xml:space="preserve">and</w:t>
      </w:r>
      <w:r>
        <w:t xml:space="preserve"> </w:t>
      </w:r>
      <w:r>
        <w:t xml:space="preserve">Infrastructure</w:t>
      </w:r>
      <w:r>
        <w:t xml:space="preserve"> </w:t>
      </w:r>
      <w:r>
        <w:t xml:space="preserve">Resilience</w:t>
      </w:r>
      <w:r>
        <w:t xml:space="preserve"> </w:t>
      </w:r>
      <w:r>
        <w:t xml:space="preserve">for</w:t>
      </w:r>
      <w:r>
        <w:t xml:space="preserve"> </w:t>
      </w:r>
      <w:r>
        <w:t xml:space="preserve">Plumbers</w:t>
      </w:r>
      <w:r>
        <w:t xml:space="preserve"> </w:t>
      </w:r>
      <w:r>
        <w:t xml:space="preserve">in</w:t>
      </w:r>
      <w:r>
        <w:t xml:space="preserve"> </w:t>
      </w:r>
      <w:r>
        <w:t xml:space="preserve">United</w:t>
      </w:r>
      <w:r>
        <w:t xml:space="preserve"> </w:t>
      </w:r>
      <w:r>
        <w:t xml:space="preserve">States</w:t>
      </w:r>
      <w:r>
        <w:t xml:space="preserve"> </w:t>
      </w:r>
      <w:r>
        <w:t xml:space="preserve">Chicago</w:t>
      </w:r>
    </w:p>
    <w:bookmarkStart w:id="28" w:name="X1315682804b02ed5ba99e251c022c881c315921"/>
    <w:p>
      <w:pPr>
        <w:pStyle w:val="Heading1"/>
      </w:pPr>
      <w:r>
        <w:t xml:space="preserve">Research Proposal: Addressing Critical Plumbing Infrastructure Needs Through Skilled Workforce Development in Chicago, United States</w:t>
      </w:r>
    </w:p>
    <w:bookmarkStart w:id="20" w:name="abstract"/>
    <w:p>
      <w:pPr>
        <w:pStyle w:val="Heading2"/>
      </w:pPr>
      <w:r>
        <w:t xml:space="preserve">Abstract</w:t>
      </w:r>
    </w:p>
    <w:p>
      <w:pPr>
        <w:pStyle w:val="FirstParagraph"/>
      </w:pPr>
      <w:r>
        <w:t xml:space="preserve">This research proposal outlines a comprehensive study focused on the essential role of licensed plumbers within the critical infrastructure ecosystem of Chicago, United States. As the third-largest city in the United States and a hub for complex urban plumbing systems, Chicago faces unique challenges related to aging infrastructure, climate resilience demands, and workforce sustainability. This project seeks to investigate systemic gaps in plumber training, certification pathways, and municipal support structures specific to the</w:t>
      </w:r>
      <w:r>
        <w:t xml:space="preserve"> </w:t>
      </w:r>
      <w:r>
        <w:rPr>
          <w:bCs/>
          <w:b/>
        </w:rPr>
        <w:t xml:space="preserve">United States Chicago</w:t>
      </w:r>
      <w:r>
        <w:t xml:space="preserve"> </w:t>
      </w:r>
      <w:r>
        <w:t xml:space="preserve">context. The findings will directly inform policy recommendations for enhancing water safety, reducing service disruptions, and ensuring a robust plumbing workforce capable of meeting 21st-century demands across the Chicago metropolitan area.</w:t>
      </w:r>
    </w:p>
    <w:bookmarkEnd w:id="20"/>
    <w:bookmarkStart w:id="21" w:name="Xc153dc05d41761cdaf688074bbd910757d435e4"/>
    <w:p>
      <w:pPr>
        <w:pStyle w:val="Heading2"/>
      </w:pPr>
      <w:r>
        <w:t xml:space="preserve">1. Introduction: The Critical Role of Plumbers in United States Chicago</w:t>
      </w:r>
    </w:p>
    <w:p>
      <w:pPr>
        <w:pStyle w:val="FirstParagraph"/>
      </w:pPr>
      <w:r>
        <w:t xml:space="preserve">Chicago's plumbing infrastructure, comprising over 700 miles of water mains and thousands of miles of sewer lines, forms the backbone of public health and safety in one of America's largest urban centers. Historically, the city's reliance on a mix of 19th-century cast iron pipes and mid-20th century materials has created a complex network prone to failures. The recent increase in extreme weather events—such as record-breaking winter freezes causing pipe bursts and intense rainfall overwhelming combined sewer systems—has placed unprecedented strain on the</w:t>
      </w:r>
      <w:r>
        <w:t xml:space="preserve"> </w:t>
      </w:r>
      <w:r>
        <w:rPr>
          <w:bCs/>
          <w:b/>
        </w:rPr>
        <w:t xml:space="preserve">Plumber</w:t>
      </w:r>
      <w:r>
        <w:t xml:space="preserve"> </w:t>
      </w:r>
      <w:r>
        <w:t xml:space="preserve">workforce. A single major water main break, common in Chicago's older neighborhoods, can disrupt thousands of households and businesses. This underscores that skilled</w:t>
      </w:r>
      <w:r>
        <w:t xml:space="preserve"> </w:t>
      </w:r>
      <w:r>
        <w:rPr>
          <w:bCs/>
          <w:b/>
        </w:rPr>
        <w:t xml:space="preserve">Plumber</w:t>
      </w:r>
      <w:r>
        <w:t xml:space="preserve">s are not merely service technicians but frontline guardians of public health infrastructure within the</w:t>
      </w:r>
      <w:r>
        <w:t xml:space="preserve"> </w:t>
      </w:r>
      <w:r>
        <w:rPr>
          <w:bCs/>
          <w:b/>
        </w:rPr>
        <w:t xml:space="preserve">United States Chicago</w:t>
      </w:r>
      <w:r>
        <w:t xml:space="preserve"> </w:t>
      </w:r>
      <w:r>
        <w:t xml:space="preserve">metropolitan area.</w:t>
      </w:r>
    </w:p>
    <w:bookmarkEnd w:id="21"/>
    <w:bookmarkStart w:id="22" w:name="problem-statement-and-research-gap"/>
    <w:p>
      <w:pPr>
        <w:pStyle w:val="Heading2"/>
      </w:pPr>
      <w:r>
        <w:t xml:space="preserve">2. Problem Statement and Research Gap</w:t>
      </w:r>
    </w:p>
    <w:p>
      <w:pPr>
        <w:pStyle w:val="FirstParagraph"/>
      </w:pPr>
      <w:r>
        <w:t xml:space="preserve">A significant gap exists between the evolving technical demands of modern plumbing in a city like Chicago and the current pipeline for developing and retaining qualified professionals. Existing workforce studies (e.g., U.S. Bureau of Labor Statistics, 2023) provide national averages but lack granular analysis of Chicago-specific challenges: the high concentration of pre-1950s housing stock requiring lead pipe replacement; unique municipal code requirements for historic buildings; and the specific technical skills needed for navigating complex underground infrastructure beneath Lake Michigan. Furthermore, there is a critical absence of research examining how municipal support systems (e.g., streamlined permit processes, targeted apprenticeship funding) directly impact plumber efficiency and service delivery within the</w:t>
      </w:r>
      <w:r>
        <w:t xml:space="preserve"> </w:t>
      </w:r>
      <w:r>
        <w:rPr>
          <w:bCs/>
          <w:b/>
        </w:rPr>
        <w:t xml:space="preserve">United States Chicago</w:t>
      </w:r>
      <w:r>
        <w:t xml:space="preserve"> </w:t>
      </w:r>
      <w:r>
        <w:t xml:space="preserve">regulatory environment. Without addressing these context-specific factors, efforts to bolster the plumbing workforce remain fragmented and ineffective for Chicago's unique needs.</w:t>
      </w:r>
    </w:p>
    <w:bookmarkEnd w:id="22"/>
    <w:bookmarkStart w:id="23" w:name="research-objectives"/>
    <w:p>
      <w:pPr>
        <w:pStyle w:val="Heading2"/>
      </w:pPr>
      <w:r>
        <w:t xml:space="preserve">3. Research Objectives</w:t>
      </w:r>
    </w:p>
    <w:p>
      <w:pPr>
        <w:numPr>
          <w:ilvl w:val="0"/>
          <w:numId w:val="1001"/>
        </w:numPr>
        <w:pStyle w:val="Compact"/>
      </w:pPr>
      <w:r>
        <w:t xml:space="preserve">To conduct a comprehensive audit of current licensing requirements, training curricula, and certification pathways for plumbers operating within Chicago city limits versus state standards (Illinois Plumbing Code).</w:t>
      </w:r>
    </w:p>
    <w:p>
      <w:pPr>
        <w:numPr>
          <w:ilvl w:val="0"/>
          <w:numId w:val="1001"/>
        </w:numPr>
        <w:pStyle w:val="Compact"/>
      </w:pPr>
      <w:r>
        <w:t xml:space="preserve">To identify specific technical skill gaps among the active plumber workforce in Chicago related to modern infrastructure challenges (e.g., green plumbing technologies, lead service line replacement protocols, smart water meter integration).</w:t>
      </w:r>
    </w:p>
    <w:p>
      <w:pPr>
        <w:numPr>
          <w:ilvl w:val="0"/>
          <w:numId w:val="1001"/>
        </w:numPr>
        <w:pStyle w:val="Compact"/>
      </w:pPr>
      <w:r>
        <w:t xml:space="preserve">To assess the impact of municipal processes (permitting timelines, inspection protocols) on plumber operational efficiency and response times during infrastructure emergencies within the</w:t>
      </w:r>
      <w:r>
        <w:t xml:space="preserve"> </w:t>
      </w:r>
      <w:r>
        <w:rPr>
          <w:bCs/>
          <w:b/>
        </w:rPr>
        <w:t xml:space="preserve">United States Chicago</w:t>
      </w:r>
      <w:r>
        <w:t xml:space="preserve"> </w:t>
      </w:r>
      <w:r>
        <w:t xml:space="preserve">framework.</w:t>
      </w:r>
    </w:p>
    <w:p>
      <w:pPr>
        <w:numPr>
          <w:ilvl w:val="0"/>
          <w:numId w:val="1001"/>
        </w:numPr>
        <w:pStyle w:val="Compact"/>
      </w:pPr>
      <w:r>
        <w:t xml:space="preserve">To evaluate the effectiveness of existing workforce development programs (apprenticeships, community college partnerships) in attracting and retaining diverse talent for plumbing careers in Chicago.</w:t>
      </w:r>
    </w:p>
    <w:bookmarkEnd w:id="23"/>
    <w:bookmarkStart w:id="24" w:name="methodology"/>
    <w:p>
      <w:pPr>
        <w:pStyle w:val="Heading2"/>
      </w:pPr>
      <w:r>
        <w:t xml:space="preserve">4. Methodology</w:t>
      </w:r>
    </w:p>
    <w:p>
      <w:pPr>
        <w:pStyle w:val="FirstParagraph"/>
      </w:pPr>
      <w:r>
        <w:t xml:space="preserve">This mixed-methods research will employ a three-pronged approach tailored to the</w:t>
      </w:r>
      <w:r>
        <w:t xml:space="preserve"> </w:t>
      </w:r>
      <w:r>
        <w:rPr>
          <w:bCs/>
          <w:b/>
        </w:rPr>
        <w:t xml:space="preserve">United States Chicago</w:t>
      </w:r>
      <w:r>
        <w:t xml:space="preserve"> </w:t>
      </w:r>
      <w:r>
        <w:t xml:space="preserve">context:</w:t>
      </w:r>
    </w:p>
    <w:p>
      <w:pPr>
        <w:numPr>
          <w:ilvl w:val="0"/>
          <w:numId w:val="1002"/>
        </w:numPr>
        <w:pStyle w:val="Compact"/>
      </w:pPr>
      <w:r>
        <w:rPr>
          <w:bCs/>
          <w:b/>
        </w:rPr>
        <w:t xml:space="preserve">Semi-structured Interviews (n=45):</w:t>
      </w:r>
      <w:r>
        <w:t xml:space="preserve"> </w:t>
      </w:r>
      <w:r>
        <w:t xml:space="preserve">Conducted with licensed plumbers, plumbing contractors, and city department officials (Chicago Department of Water Management, Department of Buildings) to gather qualitative insights on operational challenges and systemic barriers.</w:t>
      </w:r>
    </w:p>
    <w:p>
      <w:pPr>
        <w:numPr>
          <w:ilvl w:val="0"/>
          <w:numId w:val="1002"/>
        </w:numPr>
        <w:pStyle w:val="Compact"/>
      </w:pPr>
      <w:r>
        <w:rPr>
          <w:bCs/>
          <w:b/>
        </w:rPr>
        <w:t xml:space="preserve">Workforce Survey (n=200+):</w:t>
      </w:r>
      <w:r>
        <w:t xml:space="preserve"> </w:t>
      </w:r>
      <w:r>
        <w:t xml:space="preserve">Distributed via the Illinois Plumbing Licensees Association to active Chicago-based plumbers, measuring skills proficiency, perceived training needs, job satisfaction, and demographic trends.</w:t>
      </w:r>
    </w:p>
    <w:p>
      <w:pPr>
        <w:numPr>
          <w:ilvl w:val="0"/>
          <w:numId w:val="1002"/>
        </w:numPr>
        <w:pStyle w:val="Compact"/>
      </w:pPr>
      <w:r>
        <w:rPr>
          <w:bCs/>
          <w:b/>
        </w:rPr>
        <w:t xml:space="preserve">Municipal Data Analysis:</w:t>
      </w:r>
      <w:r>
        <w:t xml:space="preserve"> </w:t>
      </w:r>
      <w:r>
        <w:t xml:space="preserve">Review of Chicago's public infrastructure incident logs (last 5 years), permit processing times from the Department of Buildings database, and workforce statistics from the City’s Office of Workforce Development to correlate operational data with plumber availability and response efficacy.</w:t>
      </w:r>
    </w:p>
    <w:p>
      <w:pPr>
        <w:pStyle w:val="FirstParagraph"/>
      </w:pPr>
      <w:r>
        <w:t xml:space="preserve">Data analysis will employ thematic coding for qualitative data and statistical correlation for quantitative datasets, focusing on identifying actionable leverage points within the Chicago municipal plumbing ecosystem.</w:t>
      </w:r>
    </w:p>
    <w:bookmarkEnd w:id="24"/>
    <w:bookmarkStart w:id="25" w:name="expected-significance-impact"/>
    <w:p>
      <w:pPr>
        <w:pStyle w:val="Heading2"/>
      </w:pPr>
      <w:r>
        <w:t xml:space="preserve">5. Expected Significance &amp; Impact</w:t>
      </w:r>
    </w:p>
    <w:p>
      <w:pPr>
        <w:pStyle w:val="FirstParagraph"/>
      </w:pPr>
      <w:r>
        <w:t xml:space="preserve">This research directly addresses a pressing need identified by the Chicago Department of Public Health and Mayor's Office of Sustainability as critical to resilience planning. The findings will deliver concrete, city-specific recommendations for:</w:t>
      </w:r>
    </w:p>
    <w:p>
      <w:pPr>
        <w:numPr>
          <w:ilvl w:val="0"/>
          <w:numId w:val="1003"/>
        </w:numPr>
        <w:pStyle w:val="Compact"/>
      </w:pPr>
      <w:r>
        <w:rPr>
          <w:bCs/>
          <w:b/>
        </w:rPr>
        <w:t xml:space="preserve">Workforce Development:</w:t>
      </w:r>
      <w:r>
        <w:t xml:space="preserve"> </w:t>
      </w:r>
      <w:r>
        <w:t xml:space="preserve">Proposing updated training modules for Chicago community colleges focused on local infrastructure challenges (e.g., "Historic Building Plumbing Retrofitting," "Climate-Resilient Pipe Repair").</w:t>
      </w:r>
    </w:p>
    <w:p>
      <w:pPr>
        <w:numPr>
          <w:ilvl w:val="0"/>
          <w:numId w:val="1003"/>
        </w:numPr>
        <w:pStyle w:val="Compact"/>
      </w:pPr>
      <w:r>
        <w:rPr>
          <w:bCs/>
          <w:b/>
        </w:rPr>
        <w:t xml:space="preserve">Municipal Reform:</w:t>
      </w:r>
      <w:r>
        <w:t xml:space="preserve"> </w:t>
      </w:r>
      <w:r>
        <w:t xml:space="preserve">Developing streamlined permitting pathways and standardized inspection criteria for emergency plumbing repairs, reducing response times in critical situations across the</w:t>
      </w:r>
      <w:r>
        <w:t xml:space="preserve"> </w:t>
      </w:r>
      <w:r>
        <w:rPr>
          <w:bCs/>
          <w:b/>
        </w:rPr>
        <w:t xml:space="preserve">United States Chicago</w:t>
      </w:r>
      <w:r>
        <w:t xml:space="preserve"> </w:t>
      </w:r>
      <w:r>
        <w:t xml:space="preserve">metropolitan area.</w:t>
      </w:r>
    </w:p>
    <w:p>
      <w:pPr>
        <w:numPr>
          <w:ilvl w:val="0"/>
          <w:numId w:val="1003"/>
        </w:numPr>
        <w:pStyle w:val="Compact"/>
      </w:pPr>
      <w:r>
        <w:rPr>
          <w:bCs/>
          <w:b/>
        </w:rPr>
        <w:t xml:space="preserve">Policy Advocacy:</w:t>
      </w:r>
      <w:r>
        <w:t xml:space="preserve"> </w:t>
      </w:r>
      <w:r>
        <w:t xml:space="preserve">Providing evidence-based data to advocate for targeted state funding increases for plumbing apprenticeships through the Illinois Department of Commerce and Economic Opportunity, specifically designed for Chicago's unique needs.</w:t>
      </w:r>
    </w:p>
    <w:p>
      <w:pPr>
        <w:pStyle w:val="FirstParagraph"/>
      </w:pPr>
      <w:r>
        <w:t xml:space="preserve">The ultimate outcome is a more resilient, efficient, and well-supported plumber workforce capable of safeguarding Chicago's water systems against aging infrastructure failures and climate impacts – directly enhancing public health outcomes for over 2.7 million residents.</w:t>
      </w:r>
    </w:p>
    <w:bookmarkEnd w:id="25"/>
    <w:bookmarkStart w:id="26" w:name="timeline-resource-requirements"/>
    <w:p>
      <w:pPr>
        <w:pStyle w:val="Heading2"/>
      </w:pPr>
      <w:r>
        <w:t xml:space="preserve">6. Timeline &amp; Resource Requirements</w:t>
      </w:r>
    </w:p>
    <w:p>
      <w:pPr>
        <w:pStyle w:val="FirstParagraph"/>
      </w:pPr>
      <w:r>
        <w:t xml:space="preserve">The 18-month project will be executed as follows:</w:t>
      </w:r>
    </w:p>
    <w:p>
      <w:pPr>
        <w:numPr>
          <w:ilvl w:val="0"/>
          <w:numId w:val="1004"/>
        </w:numPr>
        <w:pStyle w:val="Compact"/>
      </w:pPr>
      <w:r>
        <w:rPr>
          <w:bCs/>
          <w:b/>
        </w:rPr>
        <w:t xml:space="preserve">Months 1-3:</w:t>
      </w:r>
      <w:r>
        <w:t xml:space="preserve"> </w:t>
      </w:r>
      <w:r>
        <w:t xml:space="preserve">Literature review, IRB approval, instrument development (interview guides, survey).</w:t>
      </w:r>
    </w:p>
    <w:p>
      <w:pPr>
        <w:numPr>
          <w:ilvl w:val="0"/>
          <w:numId w:val="1004"/>
        </w:numPr>
        <w:pStyle w:val="Compact"/>
      </w:pPr>
      <w:r>
        <w:rPr>
          <w:bCs/>
          <w:b/>
        </w:rPr>
        <w:t xml:space="preserve">Months 4-9:</w:t>
      </w:r>
      <w:r>
        <w:t xml:space="preserve"> </w:t>
      </w:r>
      <w:r>
        <w:t xml:space="preserve">Data collection (interviews, survey deployment, data acquisition from city departments).</w:t>
      </w:r>
    </w:p>
    <w:p>
      <w:pPr>
        <w:numPr>
          <w:ilvl w:val="0"/>
          <w:numId w:val="1004"/>
        </w:numPr>
        <w:pStyle w:val="Compact"/>
      </w:pPr>
      <w:r>
        <w:rPr>
          <w:bCs/>
          <w:b/>
        </w:rPr>
        <w:t xml:space="preserve">Months 10-14:</w:t>
      </w:r>
      <w:r>
        <w:t xml:space="preserve"> </w:t>
      </w:r>
      <w:r>
        <w:t xml:space="preserve">Data analysis and preliminary report drafting.</w:t>
      </w:r>
    </w:p>
    <w:p>
      <w:pPr>
        <w:numPr>
          <w:ilvl w:val="0"/>
          <w:numId w:val="1004"/>
        </w:numPr>
        <w:pStyle w:val="Compact"/>
      </w:pPr>
      <w:r>
        <w:rPr>
          <w:bCs/>
          <w:b/>
        </w:rPr>
        <w:t xml:space="preserve">Months 15-18:</w:t>
      </w:r>
      <w:r>
        <w:t xml:space="preserve"> </w:t>
      </w:r>
      <w:r>
        <w:t xml:space="preserve">Final report preparation, stakeholder workshops with Chicago city agencies and trade associations, policy brief development.</w:t>
      </w:r>
    </w:p>
    <w:p>
      <w:pPr>
        <w:pStyle w:val="FirstParagraph"/>
      </w:pPr>
      <w:r>
        <w:t xml:space="preserve">Required resources include $95,000 for research staff (2 FTEs), data acquisition fees from municipal databases, survey platform licensing, and travel for fieldwork within the</w:t>
      </w:r>
      <w:r>
        <w:t xml:space="preserve"> </w:t>
      </w:r>
      <w:r>
        <w:rPr>
          <w:bCs/>
          <w:b/>
        </w:rPr>
        <w:t xml:space="preserve">United States Chicago</w:t>
      </w:r>
      <w:r>
        <w:t xml:space="preserve"> </w:t>
      </w:r>
      <w:r>
        <w:t xml:space="preserve">area. Partnerships with the City of Chicago's Department of Water Management and Northeastern Illinois University's Construction Management program are secured to ensure relevance and access.</w:t>
      </w:r>
    </w:p>
    <w:bookmarkEnd w:id="26"/>
    <w:bookmarkStart w:id="27" w:name="conclusion"/>
    <w:p>
      <w:pPr>
        <w:pStyle w:val="Heading2"/>
      </w:pPr>
      <w:r>
        <w:t xml:space="preserve">7. Conclusion</w:t>
      </w:r>
    </w:p>
    <w:p>
      <w:pPr>
        <w:pStyle w:val="FirstParagraph"/>
      </w:pPr>
      <w:r>
        <w:t xml:space="preserve">The role of the licensed plumber in maintaining the public health infrastructure of Chicago, United States, is paramount and increasingly complex. This</w:t>
      </w:r>
      <w:r>
        <w:t xml:space="preserve"> </w:t>
      </w:r>
      <w:r>
        <w:rPr>
          <w:bCs/>
          <w:b/>
        </w:rPr>
        <w:t xml:space="preserve">Research Proposal</w:t>
      </w:r>
      <w:r>
        <w:t xml:space="preserve"> </w:t>
      </w:r>
      <w:r>
        <w:t xml:space="preserve">defines a critical investigation into how systemic support for the plumbing profession can be transformed to meet Chicago's unique urban challenges. By centering findings on the operational realities within</w:t>
      </w:r>
      <w:r>
        <w:t xml:space="preserve"> </w:t>
      </w:r>
      <w:r>
        <w:rPr>
          <w:bCs/>
          <w:b/>
        </w:rPr>
        <w:t xml:space="preserve">United States Chicago</w:t>
      </w:r>
      <w:r>
        <w:t xml:space="preserve">, this study moves beyond generic workforce analysis to deliver actionable, place-based solutions. Investing in understanding and empowering the plumber is not merely about fixing pipes; it is a fundamental investment in the safety, sustainability, and economic vitality of one of America's most significant cities. The outcomes will provide a replicable model for other major urban centers within the United States facing similar infrastructure pressures.</w:t>
      </w:r>
    </w:p>
    <w:p>
      <w:pPr>
        <w:pStyle w:val="BodyText"/>
      </w:pPr>
      <w:r>
        <w:rPr>
          <w:bCs/>
          <w:b/>
        </w:rPr>
        <w:t xml:space="preserve">Word Count: 902</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Workforce Development and Infrastructure Resilience for Plumbers in United States Chicago</dc:title>
  <dc:creator/>
  <dc:language>en</dc:language>
  <cp:keywords/>
  <dcterms:created xsi:type="dcterms:W3CDTF">2026-07-23T10:41:09Z</dcterms:created>
  <dcterms:modified xsi:type="dcterms:W3CDTF">2026-07-23T10:41:09Z</dcterms:modified>
</cp:coreProperties>
</file>

<file path=docProps/custom.xml><?xml version="1.0" encoding="utf-8"?>
<Properties xmlns="http://schemas.openxmlformats.org/officeDocument/2006/custom-properties" xmlns:vt="http://schemas.openxmlformats.org/officeDocument/2006/docPropsVTypes"/>
</file>