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Córdoba,</w:t>
      </w:r>
      <w:r>
        <w:t xml:space="preserve"> </w:t>
      </w:r>
      <w:r>
        <w:t xml:space="preserve">Argentina</w:t>
      </w:r>
    </w:p>
    <w:bookmarkStart w:id="31" w:name="X58c584371eb539fec1101a48ad8251955f0d081"/>
    <w:p>
      <w:pPr>
        <w:pStyle w:val="Heading1"/>
      </w:pPr>
      <w:r>
        <w:t xml:space="preserve">Research Proposal: Enhancing Community Trust and Operational Effectiveness of Police Officers in Córdoba, Argentina</w:t>
      </w:r>
    </w:p>
    <w:bookmarkStart w:id="20" w:name="i.-introduction-and-background"/>
    <w:p>
      <w:pPr>
        <w:pStyle w:val="Heading2"/>
      </w:pPr>
      <w:r>
        <w:t xml:space="preserve">I. Introduction and Background</w:t>
      </w:r>
    </w:p>
    <w:p>
      <w:pPr>
        <w:pStyle w:val="FirstParagraph"/>
      </w:pPr>
      <w:r>
        <w:t xml:space="preserve">The role of the Police Officer in Argentina's Córdoba Province represents a critical nexus between public safety and community well-being. As the second most populous province with over 3.6 million inhabitants, Córdoba faces complex security challenges including urban violence, organized crime syndicates, and socio-economic disparities that strain police resources. Recent data from the Provincial Ministry of Security (2023) indicates a 15% increase in violent crimes in metropolitan Córdoba over the past three years, directly impacting public confidence. This research addresses a critical gap: while Police Officers operate under Argentina's national security framework, their effectiveness in Córdoba is hampered by institutional fragmentation, inadequate community engagement protocols, and insufficient cultural competency training. This proposal outlines a comprehensive study to reconfigure the operational paradigm of Police Officers specifically within the unique socio-geographic context of Córdoba Province.</w:t>
      </w:r>
    </w:p>
    <w:bookmarkEnd w:id="20"/>
    <w:bookmarkStart w:id="21" w:name="ii.-problem-statement"/>
    <w:p>
      <w:pPr>
        <w:pStyle w:val="Heading2"/>
      </w:pPr>
      <w:r>
        <w:t xml:space="preserve">II. Problem Statement</w:t>
      </w:r>
    </w:p>
    <w:p>
      <w:pPr>
        <w:pStyle w:val="FirstParagraph"/>
      </w:pPr>
      <w:r>
        <w:t xml:space="preserve">Current policing strategies in Argentina's Córdoba fail to adequately address systemic issues affecting Police Officer performance. Field reports from the Córdoba City Police Department (Córdoba, 2023) reveal that 68% of citizens perceive police as "unapproachable" during crises, while only 41% believe officers understand local community dynamics. This distrust manifests in underreporting of crimes (particularly domestic violence and petty theft) and reduced public cooperation—directly undermining crime prevention. The root causes include: (1) Standardized training modules ignoring Córdoba's distinct rural-urban divide; (2) Lack of localized intelligence systems for Police Officers; (3) Inadequate mental health support for officers navigating high-stress environments in neighborhoods like Villa María and Río Cuarto. Without context-specific interventions, Police Officers will remain unable to fulfill their constitutional mandate under Argentina's National Security Law (Ley Nacional de Seguridad 25.629).</w:t>
      </w:r>
    </w:p>
    <w:bookmarkEnd w:id="21"/>
    <w:bookmarkStart w:id="22" w:name="iii.-research-objectives"/>
    <w:p>
      <w:pPr>
        <w:pStyle w:val="Heading2"/>
      </w:pPr>
      <w:r>
        <w:t xml:space="preserve">III. Research Objectives</w:t>
      </w:r>
    </w:p>
    <w:p>
      <w:pPr>
        <w:numPr>
          <w:ilvl w:val="0"/>
          <w:numId w:val="1001"/>
        </w:numPr>
        <w:pStyle w:val="Compact"/>
      </w:pPr>
      <w:r>
        <w:t xml:space="preserve">To analyze the correlation between community trust metrics and crime resolution rates among Police Officers across ten diverse districts in Córdoba Province.</w:t>
      </w:r>
    </w:p>
    <w:p>
      <w:pPr>
        <w:numPr>
          <w:ilvl w:val="0"/>
          <w:numId w:val="1001"/>
        </w:numPr>
        <w:pStyle w:val="Compact"/>
      </w:pPr>
      <w:r>
        <w:t xml:space="preserve">To develop a culturally adaptive training framework for Police Officers that integrates Córdoba's socio-linguistic realities (e.g., indigenous Mapuche communities, immigrant populations from Bolivia/Paraguay).</w:t>
      </w:r>
    </w:p>
    <w:p>
      <w:pPr>
        <w:numPr>
          <w:ilvl w:val="0"/>
          <w:numId w:val="1001"/>
        </w:numPr>
        <w:pStyle w:val="Compact"/>
      </w:pPr>
      <w:r>
        <w:t xml:space="preserve">To design a real-time community feedback mechanism enabling Police Officers to adjust operations based on localized public sentiment.</w:t>
      </w:r>
    </w:p>
    <w:p>
      <w:pPr>
        <w:numPr>
          <w:ilvl w:val="0"/>
          <w:numId w:val="1001"/>
        </w:numPr>
        <w:pStyle w:val="Compact"/>
      </w:pPr>
      <w:r>
        <w:t xml:space="preserve">To evaluate the economic impact of trust-based policing on reducing repeat victimization costs for Córdoba's municipal budgets.</w:t>
      </w:r>
    </w:p>
    <w:bookmarkEnd w:id="22"/>
    <w:bookmarkStart w:id="26" w:name="iv.-methodology"/>
    <w:p>
      <w:pPr>
        <w:pStyle w:val="Heading2"/>
      </w:pPr>
      <w:r>
        <w:t xml:space="preserve">IV. Methodology</w:t>
      </w:r>
    </w:p>
    <w:p>
      <w:pPr>
        <w:pStyle w:val="FirstParagraph"/>
      </w:pPr>
      <w:r>
        <w:t xml:space="preserve">This mixed-methods study employs a three-phase approach tailored to Argentina's Córdoba context:</w:t>
      </w:r>
    </w:p>
    <w:bookmarkStart w:id="23" w:name="Xe36a1ace9d3e716ed998b1a94b14a33453ad330"/>
    <w:p>
      <w:pPr>
        <w:pStyle w:val="Heading3"/>
      </w:pPr>
      <w:r>
        <w:t xml:space="preserve">Phase 1: Quantitative Baseline Assessment (Months 1-3)</w:t>
      </w:r>
    </w:p>
    <w:p>
      <w:pPr>
        <w:pStyle w:val="FirstParagraph"/>
      </w:pPr>
      <w:r>
        <w:t xml:space="preserve">Collaborating with the Universidad Nacional de Córdoba's Criminology Institute, we will administer anonymized surveys to 1,200 residents across Córdoba's urban/rural districts and deploy structured interviews with 85 Police Officers from all eight regional police precincts. Key metrics include trust levels (using a modified Community Policing Index), crime reporting rates, and officer stress indicators.</w:t>
      </w:r>
    </w:p>
    <w:bookmarkEnd w:id="23"/>
    <w:bookmarkStart w:id="24" w:name="X1d349a36269a6ca342f60dfdc07ff15fcf91d0f"/>
    <w:p>
      <w:pPr>
        <w:pStyle w:val="Heading3"/>
      </w:pPr>
      <w:r>
        <w:t xml:space="preserve">Phase 2: Participatory Action Research (Months 4-7)</w:t>
      </w:r>
    </w:p>
    <w:p>
      <w:pPr>
        <w:pStyle w:val="FirstParagraph"/>
      </w:pPr>
      <w:r>
        <w:t xml:space="preserve">Working with the Córdoba Provincial Police Academy, we will co-design a pilot training module for Police Officers. This includes scenario-based simulations reflecting actual cases from Córdoba's neighborhoods (e.g., conflict resolution in migrant labor camps near Río Cuarto), incorporating input from local community leaders and psychologists. The program will emphasize Argentina's legal framework (Law 14.385 on Human Rights) within Córdoba's specific implementation challenges.</w:t>
      </w:r>
    </w:p>
    <w:bookmarkEnd w:id="24"/>
    <w:bookmarkStart w:id="25" w:name="phase-3-impact-evaluation-months-8-10"/>
    <w:p>
      <w:pPr>
        <w:pStyle w:val="Heading3"/>
      </w:pPr>
      <w:r>
        <w:t xml:space="preserve">Phase 3: Impact Evaluation (Months 8-10)</w:t>
      </w:r>
    </w:p>
    <w:p>
      <w:pPr>
        <w:pStyle w:val="FirstParagraph"/>
      </w:pPr>
      <w:r>
        <w:t xml:space="preserve">A randomized control trial will compare crime resolution rates and trust metrics between two comparable districts—one implementing the new protocols (experimental group), one continuing standard procedures (control group). Data analysis will use regression models accounting for socio-economic variables unique to Córdoba, such as agricultural seasonality impacts on urban crime patterns.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 Police Officers in Argentina's Córdoba Province:</w:t>
      </w:r>
    </w:p>
    <w:p>
      <w:pPr>
        <w:numPr>
          <w:ilvl w:val="0"/>
          <w:numId w:val="1002"/>
        </w:numPr>
        <w:pStyle w:val="Compact"/>
      </w:pPr>
      <w:r>
        <w:rPr>
          <w:bCs/>
          <w:b/>
        </w:rPr>
        <w:t xml:space="preserve">Operational Framework:</w:t>
      </w:r>
      <w:r>
        <w:t xml:space="preserve"> </w:t>
      </w:r>
      <w:r>
        <w:t xml:space="preserve">A validated "Córdoba Community Policing Toolkit" for Police Officers, including localized de-escalation tactics and culturally sensitive communication protocols.</w:t>
      </w:r>
    </w:p>
    <w:p>
      <w:pPr>
        <w:numPr>
          <w:ilvl w:val="0"/>
          <w:numId w:val="1002"/>
        </w:numPr>
        <w:pStyle w:val="Compact"/>
      </w:pPr>
      <w:r>
        <w:rPr>
          <w:bCs/>
          <w:b/>
        </w:rPr>
        <w:t xml:space="preserve">Institutional Impact:</w:t>
      </w:r>
      <w:r>
        <w:t xml:space="preserve"> </w:t>
      </w:r>
      <w:r>
        <w:t xml:space="preserve">Direct recommendations to the Ministerio de Seguridad de Córdoba for integrating community feedback loops into daily operational planning, addressing a systemic gap in Argentina's provincial policing model.</w:t>
      </w:r>
    </w:p>
    <w:p>
      <w:pPr>
        <w:numPr>
          <w:ilvl w:val="0"/>
          <w:numId w:val="1002"/>
        </w:numPr>
        <w:pStyle w:val="Compact"/>
      </w:pPr>
      <w:r>
        <w:rPr>
          <w:bCs/>
          <w:b/>
        </w:rPr>
        <w:t xml:space="preserve">Social Equity:</w:t>
      </w:r>
      <w:r>
        <w:t xml:space="preserve"> </w:t>
      </w:r>
      <w:r>
        <w:t xml:space="preserve">Enhanced trust among marginalized groups (indigenous communities, migrant workers) through Police Officer training that acknowledges historical tensions documented in Córdoba's socio-political history.</w:t>
      </w:r>
    </w:p>
    <w:p>
      <w:pPr>
        <w:numPr>
          <w:ilvl w:val="0"/>
          <w:numId w:val="1002"/>
        </w:numPr>
        <w:pStyle w:val="Compact"/>
      </w:pPr>
      <w:r>
        <w:rPr>
          <w:bCs/>
          <w:b/>
        </w:rPr>
        <w:t xml:space="preserve">Economic Value:</w:t>
      </w:r>
      <w:r>
        <w:t xml:space="preserve"> </w:t>
      </w:r>
      <w:r>
        <w:t xml:space="preserve">Projected 22% reduction in repeat crime costs based on pilot data from similar models in Buenos Aires Province, freeing municipal resources for preventive programs.</w:t>
      </w:r>
    </w:p>
    <w:p>
      <w:pPr>
        <w:pStyle w:val="FirstParagraph"/>
      </w:pPr>
      <w:r>
        <w:t xml:space="preserve">The significance extends beyond Córdoba: as the only research of its kind focusing exclusively on Police Officer efficacy within Argentina's second-largest province, findings will inform national security policy. Given Argentina's commitment to the Inter-American Convention on Human Rights (ratified 1986), this study provides actionable data to align local policing with international human rights standards—particularly relevant as Córdoba accounts for 24% of Argentina's population.</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Assessment</w:t>
            </w:r>
          </w:p>
        </w:tc>
        <w:tc>
          <w:tcPr/>
          <w:p>
            <w:pPr>
              <w:pStyle w:val="Compact"/>
              <w:jc w:val="left"/>
            </w:pPr>
            <w:r>
              <w:t xml:space="preserve">Months 1-3</w:t>
            </w:r>
          </w:p>
        </w:tc>
        <w:tc>
          <w:tcPr/>
          <w:p>
            <w:pPr>
              <w:pStyle w:val="Compact"/>
              <w:jc w:val="left"/>
            </w:pPr>
            <w:r>
              <w:t xml:space="preserve">Socio-crime mapping of Córdoba; Police Officer stress profile report</w:t>
            </w:r>
          </w:p>
        </w:tc>
      </w:tr>
      <w:tr>
        <w:tc>
          <w:tcPr/>
          <w:p>
            <w:pPr>
              <w:pStyle w:val="Compact"/>
              <w:jc w:val="left"/>
            </w:pPr>
            <w:r>
              <w:t xml:space="preserve">Training Module Co-Creation</w:t>
            </w:r>
          </w:p>
        </w:tc>
        <w:tc>
          <w:tcPr/>
          <w:p>
            <w:pPr>
              <w:pStyle w:val="Compact"/>
              <w:jc w:val="left"/>
            </w:pPr>
            <w:r>
              <w:t xml:space="preserve">Months 4-6</w:t>
            </w:r>
          </w:p>
        </w:tc>
        <w:tc>
          <w:tcPr/>
          <w:p>
            <w:pPr>
              <w:pStyle w:val="Compact"/>
              <w:jc w:val="left"/>
            </w:pPr>
            <w:r>
              <w:t xml:space="preserve">Córdoba-specific training curriculum; Community leader workshop reports</w:t>
            </w:r>
          </w:p>
        </w:tc>
      </w:tr>
      <w:tr>
        <w:tc>
          <w:tcPr/>
          <w:p>
            <w:pPr>
              <w:pStyle w:val="Compact"/>
              <w:jc w:val="left"/>
            </w:pPr>
            <w:r>
              <w:t xml:space="preserve">Pilot Implementation &amp; Evaluation</w:t>
            </w:r>
          </w:p>
        </w:tc>
        <w:tc>
          <w:tcPr/>
          <w:p>
            <w:pPr>
              <w:pStyle w:val="Compact"/>
              <w:jc w:val="left"/>
            </w:pPr>
            <w:r>
              <w:t xml:space="preserve">Months 7-9</w:t>
            </w:r>
          </w:p>
        </w:tc>
        <w:tc>
          <w:tcPr/>
          <w:p>
            <w:pPr>
              <w:pStyle w:val="Compact"/>
              <w:jc w:val="left"/>
            </w:pPr>
            <w:r>
              <w:t xml:space="preserve">Impact assessment report; Cost-benefit analysis for Córdoba's Municipalities</w:t>
            </w:r>
          </w:p>
        </w:tc>
      </w:tr>
      <w:tr>
        <w:tc>
          <w:tcPr/>
          <w:p>
            <w:pPr>
              <w:pStyle w:val="Compact"/>
              <w:jc w:val="left"/>
            </w:pPr>
            <w:r>
              <w:t xml:space="preserve">Dissemination &amp; Policy Briefing</w:t>
            </w:r>
          </w:p>
        </w:tc>
        <w:tc>
          <w:tcPr/>
          <w:p>
            <w:pPr>
              <w:pStyle w:val="Compact"/>
              <w:jc w:val="left"/>
            </w:pPr>
            <w:r>
              <w:t xml:space="preserve">Month 10</w:t>
            </w:r>
          </w:p>
        </w:tc>
        <w:tc>
          <w:tcPr/>
          <w:p>
            <w:pPr>
              <w:pStyle w:val="Compact"/>
              <w:jc w:val="left"/>
            </w:pPr>
            <w:r>
              <w:t xml:space="preserve">National policy brief to Argentina's Ministry of Security; Open-access Police Officer toolkit</w:t>
            </w:r>
          </w:p>
        </w:tc>
      </w:tr>
    </w:tbl>
    <w:bookmarkEnd w:id="28"/>
    <w:bookmarkStart w:id="29" w:name="vii.-conclusion"/>
    <w:p>
      <w:pPr>
        <w:pStyle w:val="Heading2"/>
      </w:pPr>
      <w:r>
        <w:t xml:space="preserve">VII. Conclusion</w:t>
      </w:r>
    </w:p>
    <w:p>
      <w:pPr>
        <w:pStyle w:val="FirstParagraph"/>
      </w:pPr>
      <w:r>
        <w:t xml:space="preserve">This research directly confronts the urgent need to redefine the Police Officer's role in Argentina's Córdoba Province—moving beyond reactive enforcement toward proactive community partnership. By centering local realities, historical context, and human rights imperatives within a scalable framework, we will equip Police Officers with tools to transform public safety outcomes. The study’s focus on Córdoba is not incidental: as a microcosm of Argentina's urbanization challenges and cultural diversity, successful implementation here offers a replicable blueprint for provinces nationwide. We seek approval to partner with the Dirección General de Seguridad Ciudadana de Córdoba, ensuring all findings directly serve the operational needs of Police Officers on the ground. Ultimately, this proposal advances Argentina's commitment to security that is both effective and rooted in social justice—where every Police Officer becomes a bridge between law enforcement and community resilience.</w:t>
      </w:r>
    </w:p>
    <w:bookmarkEnd w:id="29"/>
    <w:bookmarkStart w:id="30" w:name="references"/>
    <w:p>
      <w:pPr>
        <w:pStyle w:val="Heading2"/>
      </w:pPr>
      <w:r>
        <w:t xml:space="preserve">References</w:t>
      </w:r>
    </w:p>
    <w:p>
      <w:pPr>
        <w:numPr>
          <w:ilvl w:val="0"/>
          <w:numId w:val="1003"/>
        </w:numPr>
        <w:pStyle w:val="Compact"/>
      </w:pPr>
      <w:r>
        <w:t xml:space="preserve">Argentine National Security Law (Ley 25.629). (2001). Ministry of Interior, Argentina.</w:t>
      </w:r>
    </w:p>
    <w:p>
      <w:pPr>
        <w:numPr>
          <w:ilvl w:val="0"/>
          <w:numId w:val="1003"/>
        </w:numPr>
        <w:pStyle w:val="Compact"/>
      </w:pPr>
      <w:r>
        <w:t xml:space="preserve">Córdoba Provincial Ministry of Security. (2023). Annual Report on Urban Safety Metrics.</w:t>
      </w:r>
    </w:p>
    <w:p>
      <w:pPr>
        <w:numPr>
          <w:ilvl w:val="0"/>
          <w:numId w:val="1003"/>
        </w:numPr>
        <w:pStyle w:val="Compact"/>
      </w:pPr>
      <w:r>
        <w:t xml:space="preserve">UNDP Argentina. (2021). Human Rights and Policing in Southern Cone Contexts.</w:t>
      </w:r>
    </w:p>
    <w:p>
      <w:pPr>
        <w:numPr>
          <w:ilvl w:val="0"/>
          <w:numId w:val="1003"/>
        </w:numPr>
        <w:pStyle w:val="Compact"/>
      </w:pPr>
      <w:r>
        <w:t xml:space="preserve">Santiago, M. &amp; Rodríguez, L. (2023). "Rural-Urban Policing Disparities in Argentine Provinces." *Journal of Latin American Security*, 18(2),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Effectiveness of Police Officers in Córdoba, Argentina</dc:title>
  <dc:creator/>
  <dc:language>en</dc:language>
  <cp:keywords/>
  <dcterms:created xsi:type="dcterms:W3CDTF">2026-07-23T15:45:09Z</dcterms:created>
  <dcterms:modified xsi:type="dcterms:W3CDTF">2026-07-23T15:45:09Z</dcterms:modified>
</cp:coreProperties>
</file>

<file path=docProps/custom.xml><?xml version="1.0" encoding="utf-8"?>
<Properties xmlns="http://schemas.openxmlformats.org/officeDocument/2006/custom-properties" xmlns:vt="http://schemas.openxmlformats.org/officeDocument/2006/docPropsVTypes"/>
</file>