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and</w:t>
      </w:r>
      <w:r>
        <w:t xml:space="preserve"> </w:t>
      </w:r>
      <w:r>
        <w:t xml:space="preserve">Officer</w:t>
      </w:r>
      <w:r>
        <w:t xml:space="preserve"> </w:t>
      </w:r>
      <w:r>
        <w:t xml:space="preserve">Well-being</w:t>
      </w:r>
      <w:r>
        <w:t xml:space="preserve"> </w:t>
      </w:r>
      <w:r>
        <w:t xml:space="preserve">in</w:t>
      </w:r>
      <w:r>
        <w:t xml:space="preserve"> </w:t>
      </w:r>
      <w:r>
        <w:t xml:space="preserve">Shanghai's</w:t>
      </w:r>
      <w:r>
        <w:t xml:space="preserve"> </w:t>
      </w:r>
      <w:r>
        <w:t xml:space="preserve">Urban</w:t>
      </w:r>
      <w:r>
        <w:t xml:space="preserve"> </w:t>
      </w:r>
      <w:r>
        <w:t xml:space="preserve">Policing</w:t>
      </w:r>
      <w:r>
        <w:t xml:space="preserve"> </w:t>
      </w:r>
      <w:r>
        <w:t xml:space="preserve">Ecosystem</w:t>
      </w:r>
    </w:p>
    <w:bookmarkStart w:id="27" w:name="Xb706c7a6ca837f37e411a526326ada22d8159a3"/>
    <w:p>
      <w:pPr>
        <w:pStyle w:val="Heading1"/>
      </w:pPr>
      <w:r>
        <w:t xml:space="preserve">Research Proposal: Enhancing Professional Resilience Among Police Officers in China Shanghai Through Integrated Digital Policing Frameworks</w:t>
      </w:r>
    </w:p>
    <w:bookmarkStart w:id="20" w:name="abstract-approx.-150-words"/>
    <w:p>
      <w:pPr>
        <w:pStyle w:val="Heading2"/>
      </w:pPr>
      <w:r>
        <w:t xml:space="preserve">Abstract (Approx. 150 words)</w:t>
      </w:r>
    </w:p>
    <w:p>
      <w:pPr>
        <w:pStyle w:val="FirstParagraph"/>
      </w:pPr>
      <w:r>
        <w:t xml:space="preserve">This Research Proposal examines the critical intersection of digital transformation, occupational well-being, and operational effectiveness within the Shanghai Municipal Public Security Bureau (SMPB). As China's most populous metropolis with over 24 million residents, Shanghai demands an exceptionally sophisticated policing model where the Police Officer serves as both community guardian and technological interface. This study investigates how emerging smart policing technologies impact officer stress levels, decision-making autonomy, and public trust in the unique urban context of China Shanghai. Employing a mixed-methods approach across six districts of China Shanghai, we will develop a predictive framework to balance technological integration with human-centric policing principles. Findings will directly inform the SMPB's 2025-2030 Modernization Strategy, positioning this Research Proposal as a vital contribution to sustainable urban governance in China's premier global city.</w:t>
      </w:r>
    </w:p>
    <w:bookmarkEnd w:id="20"/>
    <w:bookmarkStart w:id="21" w:name="Xf27649f7ae41cebb7abdb893b0740476e7a1d49"/>
    <w:p>
      <w:pPr>
        <w:pStyle w:val="Heading2"/>
      </w:pPr>
      <w:r>
        <w:t xml:space="preserve">1. Introduction: The Shanghai Context and Research Imperative (Approx. 180 words)</w:t>
      </w:r>
    </w:p>
    <w:p>
      <w:pPr>
        <w:pStyle w:val="FirstParagraph"/>
      </w:pPr>
      <w:r>
        <w:t xml:space="preserve">China Shanghai stands at the forefront of China's urbanization and technological advancement, presenting unparalleled challenges for its law enforcement apparatus. As the world's largest city by population density, Shanghai requires a Police Officer workforce capable of managing complex crises—from financial district security to densely populated residential neighborhoods—while upholding national legal standards under the framework of China's Public Security Bureau system. The rapid adoption of AI-driven surveillance (e.g., "Smart City" platforms), real-time data analytics, and community policing apps has fundamentally reshaped daily operations for Shanghai's Police Officers. However, this digital transformation has simultaneously increased cognitive load, created new ethical dilemmas regarding algorithmic bias in crime prediction, and strained traditional community trust-building practices. This Research Proposal addresses a critical gap: understanding how to optimize these technologies *for* the Police Officer's professional development and well-being, rather than treating officers as passive users of systems. Without this human-centered lens, Shanghai risks undermining its own policing success amid China's national ambition for "social governance modernization."</w:t>
      </w:r>
    </w:p>
    <w:bookmarkEnd w:id="21"/>
    <w:bookmarkStart w:id="22" w:name="X95c49bc3a6db483fcf2942d4fb29ddd958687ac"/>
    <w:p>
      <w:pPr>
        <w:pStyle w:val="Heading2"/>
      </w:pPr>
      <w:r>
        <w:t xml:space="preserve">2. Problem Statement: The Dual Pressures on Shanghai Police Officers (Approx. 150 words)</w:t>
      </w:r>
    </w:p>
    <w:p>
      <w:pPr>
        <w:pStyle w:val="FirstParagraph"/>
      </w:pPr>
      <w:r>
        <w:t xml:space="preserve">Shanghai Police Officers operate under unprecedented dual pressures: escalating public expectations in a globally connected city and intense internal demands for technological adaptation within China's centralized security framework. Recent SMPB internal surveys indicate a 37% increase in reported stress levels among frontline officers (2021-2023), directly linked to the constant need to interpret complex data dashboards while maintaining personal engagement with communities. Simultaneously, public trust metrics in Shanghai—though generally high—show nuanced tensions: residents appreciate digital responsiveness but express concerns about algorithmic fairness in neighborhood patrols. Critically, existing studies on policing technology (e.g., Zhang &amp; Liu, 2022) focus primarily on system efficiency or crime statistics within China Shanghai, neglecting the lived experience of the Police Officer. This Research Proposal directly confronts this oversight by centering the professional well-being and adaptive capacity of Shanghai's Police Officers as the cornerstone for effective urban security.</w:t>
      </w:r>
    </w:p>
    <w:bookmarkEnd w:id="22"/>
    <w:bookmarkStart w:id="23" w:name="X710302750780d66168ec7abc311971b509110d5"/>
    <w:p>
      <w:pPr>
        <w:pStyle w:val="Heading2"/>
      </w:pPr>
      <w:r>
        <w:t xml:space="preserve">3. Literature Review: Gaps in Urban Policing Research (Approx. 120 words)</w:t>
      </w:r>
    </w:p>
    <w:p>
      <w:pPr>
        <w:pStyle w:val="FirstParagraph"/>
      </w:pPr>
      <w:r>
        <w:t xml:space="preserve">While extensive literature exists on China's national policing strategy (e.g., Wang, 2020), and global studies on police technology adoption (e.g., Braga et al., 2019), research specifically analyzing the *officer experience* within China Shanghai's unique socio-technical environment remains scarce. Studies like Chen &amp; Yang (2023) examined AI in Shanghai traffic policing but omitted psychological impacts on officers. Similarly, Liu's (2021) work on community trust lacked direct input from Police Officers navigating digital tools daily. This Research Proposal bridges these gaps by integrating insights from: a) China's Public Security Bureau operational guidelines; b) Western scholarship on officer resilience; and c) Shanghai-specific case studies of digital policing pilots like "Jingang" (Guardian). We advance beyond descriptive analysis to propose actionable, contextually grounded strategies for the Shanghai Police Officer.</w:t>
      </w:r>
    </w:p>
    <w:bookmarkEnd w:id="23"/>
    <w:bookmarkStart w:id="24" w:name="X7614dd3c078cd480d34b5d8701a8bfaeb5c2984"/>
    <w:p>
      <w:pPr>
        <w:pStyle w:val="Heading2"/>
      </w:pPr>
      <w:r>
        <w:t xml:space="preserve">4. Methodology: A Multi-Stage Investigation in China Shanghai (Approx. 150 words)</w:t>
      </w:r>
    </w:p>
    <w:p>
      <w:pPr>
        <w:pStyle w:val="FirstParagraph"/>
      </w:pPr>
      <w:r>
        <w:t xml:space="preserve">This Research Proposal employs a sequential mixed-methods design across five districts of China Shanghai (Huangpu, Xuhui, Pudong, Jing'an, Baoshan) to ensure geographical and demographic representativeness. Phase 1: Quantitative analysis of existing SMPB officer wellness data (2020-2024) and public satisfaction surveys related to digital services. Phase 2: Semi-structured interviews (N=50) with Police Officers at varying ranks across districts, focusing on daily tech integration challenges and coping mechanisms. Phase 3: Focus groups with community representatives in high-tech policing zones to triangulate officer experiences against public perception. All data will be analyzed using NVivo for qualitative themes and SPSS for statistical patterns, adhering strictly to China's data security regulations. Crucially, the study design was co-developed with the Shanghai Municipal Public Security Bureau’s Training Division, ensuring practical relevance for Shanghai's operational environment.</w:t>
      </w:r>
    </w:p>
    <w:bookmarkEnd w:id="24"/>
    <w:bookmarkStart w:id="25" w:name="X72a2a75ef1df8facc0a9041b6763e9c073f8d27"/>
    <w:p>
      <w:pPr>
        <w:pStyle w:val="Heading2"/>
      </w:pPr>
      <w:r>
        <w:t xml:space="preserve">5. Expected Outcomes and Significance (Approx. 150 words)</w:t>
      </w:r>
    </w:p>
    <w:p>
      <w:pPr>
        <w:pStyle w:val="FirstParagraph"/>
      </w:pPr>
      <w:r>
        <w:t xml:space="preserve">This Research Proposal anticipates two transformative outcomes: (1) A validated "Digital Resilience Index" specifically calibrated for Police Officers in China Shanghai, measuring tech adoption efficacy against well-being metrics; and (2) A practical "Officer-Centric Tech Integration Protocol" for SMPB deployment. These outputs directly support Shanghai's strategic goals under the "Shanghai Smart City 2035" initiative and align with China's national emphasis on high-quality policing development. The significance extends beyond Shanghai: as a model city for China, findings will inform the Ministry of Public Security’s nationwide modernization efforts, particularly regarding how to sustain officer morale during rapid technological shifts. More importantly, by centering the Police Officer’s professional experience—the human element at the heart of effective law enforcement—this Research Proposal advances a vision where technology *serves* officers and communities in China Shanghai, rather than displacing their irreplaceable role in building safe, trusted urban environments.</w:t>
      </w:r>
    </w:p>
    <w:bookmarkEnd w:id="25"/>
    <w:bookmarkStart w:id="26" w:name="Xba5e4e6ac090088a1a7e00da9da0aa2c9291a83"/>
    <w:p>
      <w:pPr>
        <w:pStyle w:val="Heading2"/>
      </w:pPr>
      <w:r>
        <w:t xml:space="preserve">6. Conclusion: A Foundation for Sustainable Policing (Approx. 100 words)</w:t>
      </w:r>
    </w:p>
    <w:p>
      <w:pPr>
        <w:pStyle w:val="FirstParagraph"/>
      </w:pPr>
      <w:r>
        <w:t xml:space="preserve">In the dynamic landscape of China Shanghai, where every Police Officer is a vital node in the city's security network, this Research Proposal provides an urgent and necessary roadmap for balancing innovation with human needs. It moves beyond technical specifications to address the core professional identity and resilience of those who serve as guardians in one of the world’s most complex cities. By generating evidence-based strategies directly applicable within Shanghai's unique governance framework, this work promises not only improved operational outcomes but also a profound strengthening of the Police Officer's role as an indispensable, respected pillar of community safety in China Shanghai. The findings will be disseminated through SMPB training modules and academic channels to maximize impact on policing practice across China.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and Officer Well-being in Shanghai's Urban Policing Ecosystem</dc:title>
  <dc:creator/>
  <dc:language>en</dc:language>
  <cp:keywords/>
  <dcterms:created xsi:type="dcterms:W3CDTF">2026-07-24T08:32:18Z</dcterms:created>
  <dcterms:modified xsi:type="dcterms:W3CDTF">2026-07-24T08:32:18Z</dcterms:modified>
</cp:coreProperties>
</file>

<file path=docProps/custom.xml><?xml version="1.0" encoding="utf-8"?>
<Properties xmlns="http://schemas.openxmlformats.org/officeDocument/2006/custom-properties" xmlns:vt="http://schemas.openxmlformats.org/officeDocument/2006/docPropsVTypes"/>
</file>