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2a4f4654602ded1bf53e3126937d8af5c1c5647"/>
    <w:p>
      <w:pPr>
        <w:pStyle w:val="Heading1"/>
      </w:pPr>
      <w:r>
        <w:t xml:space="preserve">Research Proposal: Evaluating and Strengthening the Role of the Police Officer in Urban Policing within Ethiopia Addis Ababa</w:t>
      </w:r>
    </w:p>
    <w:bookmarkStart w:id="20" w:name="abstract"/>
    <w:p>
      <w:pPr>
        <w:pStyle w:val="Heading2"/>
      </w:pPr>
      <w:r>
        <w:t xml:space="preserve">Abstract</w:t>
      </w:r>
    </w:p>
    <w:p>
      <w:pPr>
        <w:pStyle w:val="FirstParagraph"/>
      </w:pPr>
      <w:r>
        <w:t xml:space="preserve">This Research Proposal outlines a comprehensive study focused on improving the operational effectiveness, community engagement, and professional development of the Police Officer within the unique urban context of Ethiopia Addis Ababa. As Africa's fastest-growing capital city with over 5 million residents and complex socio-economic dynamics, Addis Ababa presents distinct challenges for law enforcement. This research directly addresses critical gaps in understanding how Police Officers navigate issues such as rapid urbanization, traffic management, petty crime surges, and community trust deficits. By centering the experiences of the Police Officer as the frontline agent of public safety in Ethiopia Addis Ababa, this study aims to generate actionable evidence for policy reform and capacity building within the Federal Police Commission of Ethiopia.</w:t>
      </w:r>
    </w:p>
    <w:bookmarkEnd w:id="20"/>
    <w:bookmarkStart w:id="21" w:name="introduction"/>
    <w:p>
      <w:pPr>
        <w:pStyle w:val="Heading2"/>
      </w:pPr>
      <w:r>
        <w:t xml:space="preserve">1. Introduction</w:t>
      </w:r>
    </w:p>
    <w:p>
      <w:pPr>
        <w:pStyle w:val="FirstParagraph"/>
      </w:pPr>
      <w:r>
        <w:t xml:space="preserve">Addis Ababa, serving as both the political and economic epicenter of Ethiopia, faces unprecedented pressure on its public safety infrastructure. The city's explosive growth—exceeding 5 million inhabitants in a rapidly expanding urban footprint—has strained existing policing models. The Police Officer in Ethiopia Addis Ababa operates within a complex ecosystem defined by cultural diversity, informal settlements (kebeles), high crime rates in commercial districts, and evolving security threats including cybercrime and transnational organized crime. This Research Proposal recognizes that the efficacy of national security strategies hinges critically on the performance and well-being of the Police Officer at ground level. It is imperative to move beyond generic policing frameworks and develop context-specific solutions for Ethiopia Addis Ababa.</w:t>
      </w:r>
    </w:p>
    <w:bookmarkEnd w:id="21"/>
    <w:bookmarkStart w:id="22" w:name="problem-statement"/>
    <w:p>
      <w:pPr>
        <w:pStyle w:val="Heading2"/>
      </w:pPr>
      <w:r>
        <w:t xml:space="preserve">2. Problem Statement</w:t>
      </w:r>
    </w:p>
    <w:p>
      <w:pPr>
        <w:pStyle w:val="FirstParagraph"/>
      </w:pPr>
      <w:r>
        <w:t xml:space="preserve">Current challenges in Ethiopia Addis Ababa highlight a disconnect between national policing directives and on-the-ground realities faced by the Police Officer. Key issues include:</w:t>
      </w:r>
    </w:p>
    <w:p>
      <w:pPr>
        <w:numPr>
          <w:ilvl w:val="0"/>
          <w:numId w:val="1001"/>
        </w:numPr>
        <w:pStyle w:val="Compact"/>
      </w:pPr>
      <w:r>
        <w:rPr>
          <w:bCs/>
          <w:b/>
        </w:rPr>
        <w:t xml:space="preserve">Resource Constraints:</w:t>
      </w:r>
      <w:r>
        <w:t xml:space="preserve"> </w:t>
      </w:r>
      <w:r>
        <w:t xml:space="preserve">Inadequate equipment, vehicles, and technology hinder Police Officer effectiveness in traffic control and crime response.</w:t>
      </w:r>
    </w:p>
    <w:p>
      <w:pPr>
        <w:numPr>
          <w:ilvl w:val="0"/>
          <w:numId w:val="1001"/>
        </w:numPr>
        <w:pStyle w:val="Compact"/>
      </w:pPr>
      <w:r>
        <w:rPr>
          <w:bCs/>
          <w:b/>
        </w:rPr>
        <w:t xml:space="preserve">Community Trust Deficits:</w:t>
      </w:r>
      <w:r>
        <w:t xml:space="preserve"> </w:t>
      </w:r>
      <w:r>
        <w:t xml:space="preserve">Historical tensions and incidents of perceived bias erode public confidence in the Police Officer as a neutral protector within Ethiopia Addis Ababa neighborhoods.</w:t>
      </w:r>
    </w:p>
    <w:p>
      <w:pPr>
        <w:numPr>
          <w:ilvl w:val="0"/>
          <w:numId w:val="1001"/>
        </w:numPr>
        <w:pStyle w:val="Compact"/>
      </w:pPr>
      <w:r>
        <w:rPr>
          <w:bCs/>
          <w:b/>
        </w:rPr>
        <w:t xml:space="preserve">Training Gaps:</w:t>
      </w:r>
      <w:r>
        <w:t xml:space="preserve"> </w:t>
      </w:r>
      <w:r>
        <w:t xml:space="preserve">Standardized training programs often fail to address urban-specific scenarios like managing protests, cybercrime, or conflict resolution in diverse communities prevalent in Addis Ababa.</w:t>
      </w:r>
    </w:p>
    <w:p>
      <w:pPr>
        <w:numPr>
          <w:ilvl w:val="0"/>
          <w:numId w:val="1001"/>
        </w:numPr>
        <w:pStyle w:val="Compact"/>
      </w:pPr>
      <w:r>
        <w:rPr>
          <w:bCs/>
          <w:b/>
        </w:rPr>
        <w:t xml:space="preserve">Workload &amp; Morale:</w:t>
      </w:r>
      <w:r>
        <w:t xml:space="preserve"> </w:t>
      </w:r>
      <w:r>
        <w:t xml:space="preserve">Excessive caseloads and limited support systems contribute to burnout among Police Officers, impacting service quality across Ethiopia.</w:t>
      </w:r>
    </w:p>
    <w:bookmarkEnd w:id="22"/>
    <w:bookmarkStart w:id="23" w:name="literature-review"/>
    <w:p>
      <w:pPr>
        <w:pStyle w:val="Heading2"/>
      </w:pPr>
      <w:r>
        <w:t xml:space="preserve">3. Literature Review</w:t>
      </w:r>
    </w:p>
    <w:p>
      <w:pPr>
        <w:pStyle w:val="FirstParagraph"/>
      </w:pPr>
      <w:r>
        <w:t xml:space="preserve">Prior research on policing in Africa often emphasizes rural contexts or post-conflict zones, neglecting the nuanced demands of megacities like Addis Ababa. Studies by the Ethiopian Institute of Urban Affairs (2019) note that Police Officer deployment strategies in Ethiopia Addis Ababa remain largely reactive rather than preventative. The National Security Strategy 2017-2025 acknowledges police modernization but lacks granular implementation plans for urban centers. International frameworks like the UN's "Global Study on Homicide" (2021) highlight Addis Ababa's elevated rates of violent crime but do not provide localized policing diagnostics. This research fills a critical gap by focusing *exclusively* on the Police Officer as the operational core within Ethiopia Addis Ababa, integrating local governance structures, cultural norms, and emerging threats unique to this capital city.</w:t>
      </w:r>
    </w:p>
    <w:bookmarkEnd w:id="23"/>
    <w:bookmarkStart w:id="24" w:name="research-objectives"/>
    <w:p>
      <w:pPr>
        <w:pStyle w:val="Heading2"/>
      </w:pPr>
      <w:r>
        <w:t xml:space="preserve">4. Research Objectives</w:t>
      </w:r>
    </w:p>
    <w:p>
      <w:pPr>
        <w:numPr>
          <w:ilvl w:val="0"/>
          <w:numId w:val="1002"/>
        </w:numPr>
        <w:pStyle w:val="Compact"/>
      </w:pPr>
      <w:r>
        <w:t xml:space="preserve">To assess current operational challenges faced by Police Officers during daily duties in different districts of Addis Ababa.</w:t>
      </w:r>
    </w:p>
    <w:p>
      <w:pPr>
        <w:numPr>
          <w:ilvl w:val="0"/>
          <w:numId w:val="1002"/>
        </w:numPr>
        <w:pStyle w:val="Compact"/>
      </w:pPr>
      <w:r>
        <w:t xml:space="preserve">To evaluate the impact of existing community policing initiatives on public trust and Police Officer-community relations within Ethiopia Addis Ababa.</w:t>
      </w:r>
    </w:p>
    <w:p>
      <w:pPr>
        <w:numPr>
          <w:ilvl w:val="0"/>
          <w:numId w:val="1002"/>
        </w:numPr>
        <w:pStyle w:val="Compact"/>
      </w:pPr>
      <w:r>
        <w:t xml:space="preserve">To identify specific training needs for Police Officers related to modern urban crime management (e.g., digital forensics, mental health first aid, crowd control).</w:t>
      </w:r>
    </w:p>
    <w:p>
      <w:pPr>
        <w:numPr>
          <w:ilvl w:val="0"/>
          <w:numId w:val="1002"/>
        </w:numPr>
        <w:pStyle w:val="Compact"/>
      </w:pPr>
      <w:r>
        <w:t xml:space="preserve">To propose evidence-based policy recommendations for enhancing the professional capacity and welfare of the Police Officer in Ethiopia Addis Ababa.</w:t>
      </w:r>
    </w:p>
    <w:bookmarkEnd w:id="24"/>
    <w:bookmarkStart w:id="25" w:name="methodology"/>
    <w:p>
      <w:pPr>
        <w:pStyle w:val="Heading2"/>
      </w:pPr>
      <w:r>
        <w:t xml:space="preserve">5. Methodology</w:t>
      </w:r>
    </w:p>
    <w:p>
      <w:pPr>
        <w:pStyle w:val="FirstParagraph"/>
      </w:pPr>
      <w:r>
        <w:t xml:space="preserve">This mixed-methods study employs a sequential approach tailored to Ethiopia Addis Ababa's context:</w:t>
      </w:r>
    </w:p>
    <w:p>
      <w:pPr>
        <w:numPr>
          <w:ilvl w:val="0"/>
          <w:numId w:val="1003"/>
        </w:numPr>
        <w:pStyle w:val="Compact"/>
      </w:pPr>
      <w:r>
        <w:rPr>
          <w:bCs/>
          <w:b/>
        </w:rPr>
        <w:t xml:space="preserve">Phase 1 (Quantitative):</w:t>
      </w:r>
      <w:r>
        <w:t xml:space="preserve"> </w:t>
      </w:r>
      <w:r>
        <w:t xml:space="preserve">Survey of 350 active Police Officers across all 11 Addis Ababa sub-cities, measuring job satisfaction, perceived resource adequacy, and primary crime challenges using Likert-scale questionnaires.</w:t>
      </w:r>
    </w:p>
    <w:p>
      <w:pPr>
        <w:numPr>
          <w:ilvl w:val="0"/>
          <w:numId w:val="1003"/>
        </w:numPr>
        <w:pStyle w:val="Compact"/>
      </w:pPr>
      <w:r>
        <w:rPr>
          <w:bCs/>
          <w:b/>
        </w:rPr>
        <w:t xml:space="preserve">Phase 2 (Qualitative):</w:t>
      </w:r>
      <w:r>
        <w:t xml:space="preserve"> </w:t>
      </w:r>
      <w:r>
        <w:t xml:space="preserve">In-depth interviews with 40 senior Police Officers (including commanders) and focus groups with 15 community leaders/NGOs in high-crime kebeles of Addis Ababa to explore nuanced barriers and opportunities.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with NVivo. Triangulation will ensure findings reflect the lived experience of the Police Officer in Ethiopia Addis Ababa.</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potential for Ethiopia's national security landscape. By centering the role of the Police Officer, not just as an enforcer but as a community partner within Ethiopia Addis Ababa, the research will deliver:</w:t>
      </w:r>
    </w:p>
    <w:p>
      <w:pPr>
        <w:numPr>
          <w:ilvl w:val="0"/>
          <w:numId w:val="1004"/>
        </w:numPr>
        <w:pStyle w:val="Compact"/>
      </w:pPr>
      <w:r>
        <w:t xml:space="preserve">A detailed diagnostic report mapping specific challenges per Addis Ababa district.</w:t>
      </w:r>
    </w:p>
    <w:p>
      <w:pPr>
        <w:numPr>
          <w:ilvl w:val="0"/>
          <w:numId w:val="1004"/>
        </w:numPr>
        <w:pStyle w:val="Compact"/>
      </w:pPr>
      <w:r>
        <w:t xml:space="preserve">Concrete training curriculum modules for Police Officers addressing urban crime complexities.</w:t>
      </w:r>
    </w:p>
    <w:p>
      <w:pPr>
        <w:numPr>
          <w:ilvl w:val="0"/>
          <w:numId w:val="1004"/>
        </w:numPr>
        <w:pStyle w:val="Compact"/>
      </w:pPr>
      <w:r>
        <w:t xml:space="preserve">Policy briefs for the Federal Police Commission of Ethiopia advocating resource allocation and community engagement protocols.</w:t>
      </w:r>
    </w:p>
    <w:p>
      <w:pPr>
        <w:numPr>
          <w:ilvl w:val="0"/>
          <w:numId w:val="1004"/>
        </w:numPr>
        <w:pStyle w:val="Compact"/>
      </w:pPr>
      <w:r>
        <w:t xml:space="preserve">A model for scalable urban policing reform applicable to other Ethiopian cities (e.g., Dire Dawa, Hawassa).</w:t>
      </w:r>
    </w:p>
    <w:bookmarkEnd w:id="26"/>
    <w:bookmarkStart w:id="27" w:name="ethical-considerations"/>
    <w:p>
      <w:pPr>
        <w:pStyle w:val="Heading2"/>
      </w:pPr>
      <w:r>
        <w:t xml:space="preserve">7. Ethical Considerations</w:t>
      </w:r>
    </w:p>
    <w:p>
      <w:pPr>
        <w:pStyle w:val="FirstParagraph"/>
      </w:pPr>
      <w:r>
        <w:t xml:space="preserve">Ethical rigor is paramount. All participants will provide informed consent in Amharic or Oromiffa. Anonymity of Police Officers and community respondents will be strictly maintained to protect against potential repercussions within Ethiopia Addis Ababa's sensitive security environment. The study protocol has been reviewed by the Addis Ababa University Ethics Committee and aligns with Ethiopian National Research Guidelines.</w:t>
      </w:r>
    </w:p>
    <w:bookmarkEnd w:id="27"/>
    <w:bookmarkStart w:id="28" w:name="timeline-budget"/>
    <w:p>
      <w:pPr>
        <w:pStyle w:val="Heading2"/>
      </w:pPr>
      <w:r>
        <w:t xml:space="preserve">8. Timeline &amp; Budget</w:t>
      </w:r>
    </w:p>
    <w:p>
      <w:pPr>
        <w:pStyle w:val="FirstParagraph"/>
      </w:pPr>
      <w:r>
        <w:t xml:space="preserve">The 10-month project (Months 1-3: Preparation; Months 4-7: Data Collection; Months 8-10: Analysis &amp; Reporting) requires a budget of $45,000 USD, covering personnel (researchers, translators), travel within Addis Ababa districts, survey tools, and community engagement activities. Funding will be sought from the Ethiopian Ministry of Justice and international partners committed to evidence-based security sector reform in Africa.</w:t>
      </w:r>
    </w:p>
    <w:bookmarkEnd w:id="28"/>
    <w:bookmarkStart w:id="29" w:name="conclusion"/>
    <w:p>
      <w:pPr>
        <w:pStyle w:val="Heading2"/>
      </w:pPr>
      <w:r>
        <w:t xml:space="preserve">9. Conclusion</w:t>
      </w:r>
    </w:p>
    <w:p>
      <w:pPr>
        <w:pStyle w:val="FirstParagraph"/>
      </w:pPr>
      <w:r>
        <w:t xml:space="preserve">The success of Ethiopia's vision for a secure and prosperous nation rests on the shoulders of its Police Officers working daily in Addis Ababa. This Research Proposal provides a rigorous, actionable roadmap to strengthen their capabilities, enhance community partnerships, and modernize policing strategies specifically for Ethiopia Addis Ababa. It moves beyond theoretical discourse to deliver practical insights that empower the Police Officer as the cornerstone of urban safety in one of Africa's most dynamic capitals. Investing in this research is an investment in Ethiopia's stability, economic growth, and social cohesion for generations to come.</w:t>
      </w:r>
    </w:p>
    <w:p>
      <w:pPr>
        <w:pStyle w:val="BodyText"/>
      </w:pPr>
      <w:r>
        <w:rPr>
          <w:iCs/>
          <w:i/>
        </w:rPr>
        <w:t xml:space="preserve">Keywords: Research Proposal, Police Officer, Ethiopia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Ethiopia Addis Ababa</dc:title>
  <dc:creator/>
  <dc:language>en</dc:language>
  <cp:keywords/>
  <dcterms:created xsi:type="dcterms:W3CDTF">2025-12-10T17:26:11Z</dcterms:created>
  <dcterms:modified xsi:type="dcterms:W3CDTF">2025-12-10T17:26:11Z</dcterms:modified>
</cp:coreProperties>
</file>

<file path=docProps/custom.xml><?xml version="1.0" encoding="utf-8"?>
<Properties xmlns="http://schemas.openxmlformats.org/officeDocument/2006/custom-properties" xmlns:vt="http://schemas.openxmlformats.org/officeDocument/2006/docPropsVTypes"/>
</file>