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Effectiveness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Kazakhstan</w:t>
      </w:r>
      <w:r>
        <w:t xml:space="preserve"> </w:t>
      </w:r>
      <w:r>
        <w:t xml:space="preserve">Almaty</w:t>
      </w:r>
    </w:p>
    <w:bookmarkStart w:id="28" w:name="X2693242ee3ffac36b0a5d258c55be09e834f9ca"/>
    <w:p>
      <w:pPr>
        <w:pStyle w:val="Heading1"/>
      </w:pPr>
      <w:r>
        <w:t xml:space="preserve">Research Proposal: Assessing Community Policing Strategies and Officer Well-being to Strengthen Public Trust in Kazakhstan Almaty</w:t>
      </w:r>
    </w:p>
    <w:bookmarkStart w:id="20" w:name="abstract"/>
    <w:p>
      <w:pPr>
        <w:pStyle w:val="Heading2"/>
      </w:pPr>
      <w:r>
        <w:t xml:space="preserve">Abstract</w:t>
      </w:r>
    </w:p>
    <w:p>
      <w:pPr>
        <w:pStyle w:val="FirstParagraph"/>
      </w:pPr>
      <w:r>
        <w:t xml:space="preserve">This Research Proposal outlines a comprehensive study investigating the efficacy of community policing models among Police Officers operating within Kazakhstan Almaty, the nation's largest metropolis. With Almaty experiencing rapid urbanization, economic transformation, and diverse demographic pressures, understanding how Police Officer engagement shapes public safety perceptions is critical. This study addresses a significant gap in Central Asian law enforcement research by focusing on localized strategies within Kazakhstan Almaty. The proposed research employs a mixed-methods approach involving surveys of 300 active Police Officers across 15 districts of Almaty, paired with structured interviews (n=45) and focus groups (n=6), to evaluate current practices, challenges, and opportunities for improving trust between law enforcement and communities. The findings aim to directly inform policy reforms within Kazakhstan's Ministry of Internal Affairs, specifically tailored to the unique socio-economic context of Kazakhstan Almaty.</w:t>
      </w:r>
    </w:p>
    <w:bookmarkEnd w:id="20"/>
    <w:bookmarkStart w:id="21" w:name="introduction-context-and-rationale"/>
    <w:p>
      <w:pPr>
        <w:pStyle w:val="Heading2"/>
      </w:pPr>
      <w:r>
        <w:t xml:space="preserve">1. Introduction: Context and Rationale</w:t>
      </w:r>
    </w:p>
    <w:p>
      <w:pPr>
        <w:pStyle w:val="FirstParagraph"/>
      </w:pPr>
      <w:r>
        <w:t xml:space="preserve">Kazakhstan Almaty, home to over 2 million residents and serving as a major economic hub for Central Asia, faces complex public safety challenges including organized crime, traffic violations, cybercrime, and social tensions stemming from its diverse ethnic composition. The Government of Kazakhstan has prioritized modernizing law enforcement through initiatives like the "New Kazakhstan" program and the National Strategy for Development until 2030. A key pillar of this reform is enhancing community-oriented policing (COP), moving beyond reactive enforcement towards proactive partnership building between Police Officers and local residents. However, empirical evidence on the implementation success, officer experiences, and public perception within Kazakhstan Almaty remains scarce. This Research Proposal directly addresses this void by centering the Police Officer as the primary operational agent within the Almaty policing ecosystem. Understanding their daily realities—workload pressures, training adequacy, community interaction quality, and institutional support—is paramount to developing effective strategies that resonate in the specific milieu of Kazakhstan Almaty.</w:t>
      </w:r>
    </w:p>
    <w:bookmarkEnd w:id="21"/>
    <w:bookmarkStart w:id="22" w:name="X8bdf99cec7896d3bfda40a1a5916a1905a149b9"/>
    <w:p>
      <w:pPr>
        <w:pStyle w:val="Heading2"/>
      </w:pPr>
      <w:r>
        <w:t xml:space="preserve">2. Literature Review: Gaps in Central Asian Policing Research</w:t>
      </w:r>
    </w:p>
    <w:p>
      <w:pPr>
        <w:pStyle w:val="FirstParagraph"/>
      </w:pPr>
      <w:r>
        <w:t xml:space="preserve">Existing literature on policing in Central Asia is often limited to broad national assessments or theoretical frameworks, lacking granular, context-specific data from major cities like Kazakhstan Almaty. Studies by scholars such as Kudryavtsev (2021) highlight the transition challenges of post-Soviet police forces but rarely delve into frontline Police Officer perspectives in urban settings. Research focusing specifically on community policing efficacy in Kazakhstan, particularly within Almaty's unique districts (e.g., Auezov, Medeu, Almaly), is virtually non-existent. While international best practices exist (e.g., from the UK or US), their direct applicability to Kazakhstan's cultural and institutional context requires validation. This Research Proposal fills this critical gap by grounding its analysis firmly within Kazakhstan Almaty, examining how Police Officers navigate local norms, community expectations, and bureaucratic structures to deliver effective public safety services.</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Kazakhstan Almaty:</w:t>
      </w:r>
    </w:p>
    <w:p>
      <w:pPr>
        <w:numPr>
          <w:ilvl w:val="0"/>
          <w:numId w:val="1001"/>
        </w:numPr>
        <w:pStyle w:val="Compact"/>
      </w:pPr>
      <w:r>
        <w:t xml:space="preserve">To assess the current implementation levels and perceived effectiveness of community policing strategies by Police Officers across different districts of Kazakhstan Almaty.</w:t>
      </w:r>
    </w:p>
    <w:p>
      <w:pPr>
        <w:numPr>
          <w:ilvl w:val="0"/>
          <w:numId w:val="1001"/>
        </w:numPr>
        <w:pStyle w:val="Compact"/>
      </w:pPr>
      <w:r>
        <w:t xml:space="preserve">To identify key challenges faced by Police Officers in building trust with diverse communities within Kazakhstan Almaty (e.g., language barriers, cultural misunderstandings, resource constraints).</w:t>
      </w:r>
    </w:p>
    <w:p>
      <w:pPr>
        <w:numPr>
          <w:ilvl w:val="0"/>
          <w:numId w:val="1001"/>
        </w:numPr>
        <w:pStyle w:val="Compact"/>
      </w:pPr>
      <w:r>
        <w:t xml:space="preserve">To evaluate the impact of specific training programs and technological tools (e.g., digital reporting systems) on Police Officer performance and community engagement in Kazakhstan Almaty.</w:t>
      </w:r>
    </w:p>
    <w:p>
      <w:pPr>
        <w:numPr>
          <w:ilvl w:val="0"/>
          <w:numId w:val="1001"/>
        </w:numPr>
        <w:pStyle w:val="Compact"/>
      </w:pPr>
      <w:r>
        <w:t xml:space="preserve">To develop evidence-based recommendations for enhancing Police Officer capacity-building and community partnership frameworks specifically designed for the urban landscape of Kazakhstan Almaty.</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sequential mixed-methods design, combining quantitative and qualitative data collection tailored to the Kazakhstani context:</w:t>
      </w:r>
    </w:p>
    <w:p>
      <w:pPr>
        <w:numPr>
          <w:ilvl w:val="0"/>
          <w:numId w:val="1002"/>
        </w:numPr>
        <w:pStyle w:val="Compact"/>
      </w:pPr>
      <w:r>
        <w:rPr>
          <w:bCs/>
          <w:b/>
        </w:rPr>
        <w:t xml:space="preserve">Quantitative Phase:</w:t>
      </w:r>
      <w:r>
        <w:t xml:space="preserve"> </w:t>
      </w:r>
      <w:r>
        <w:t xml:space="preserve">A structured survey will be administered electronically and in-person to 300 active Police Officers across 15 representative districts of Almaty (e.g., Abay, Zhetisu, Dostyk), stratified by experience level and district type (high-density urban, mixed residential/commercial). Variables include workload metrics, frequency/quality of community interactions, perceived public trust levels, training satisfaction scores.</w:t>
      </w:r>
    </w:p>
    <w:p>
      <w:pPr>
        <w:numPr>
          <w:ilvl w:val="0"/>
          <w:numId w:val="1002"/>
        </w:numPr>
        <w:pStyle w:val="Compact"/>
      </w:pPr>
      <w:r>
        <w:rPr>
          <w:bCs/>
          <w:b/>
        </w:rPr>
        <w:t xml:space="preserve">Qualitative Phase:</w:t>
      </w:r>
      <w:r>
        <w:t xml:space="preserve"> </w:t>
      </w:r>
      <w:r>
        <w:t xml:space="preserve">Semi-structured interviews with 45 Police Officers (including sergeants and unit commanders) and focus group discussions (FGDs) involving 6 groups of 8-10 officers each. These sessions will explore nuanced experiences, specific incidents, institutional barriers, and suggestions for improvement in Kazakhstan Almaty settings. FGDs will be conducted in Kazakh or Russian as preferred by participants.</w:t>
      </w:r>
    </w:p>
    <w:p>
      <w:pPr>
        <w:numPr>
          <w:ilvl w:val="0"/>
          <w:numId w:val="1002"/>
        </w:numPr>
        <w:pStyle w:val="Compact"/>
      </w:pPr>
      <w:r>
        <w:rPr>
          <w:bCs/>
          <w:b/>
        </w:rPr>
        <w:t xml:space="preserve">Contextual Analysis:</w:t>
      </w:r>
      <w:r>
        <w:t xml:space="preserve"> </w:t>
      </w:r>
      <w:r>
        <w:t xml:space="preserve">Review of relevant Kazakhstani legal documents (e.g., the Law on Police), recent Ministry of Internal Affairs reports on Almaty, and data from local crime statistics databases. This contextual layer ensures findings are interpreted within the specific governance framework of Kazakhstan.</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analysis to identify correlations (e.g., training hours vs. trust scores). Qualitative data will undergo thematic analysis using NVivo software, coded against research objectives and emerging themes from the literature on policing in transition economies.</w:t>
      </w:r>
    </w:p>
    <w:bookmarkEnd w:id="24"/>
    <w:bookmarkStart w:id="25" w:name="expected-significance-contribution"/>
    <w:p>
      <w:pPr>
        <w:pStyle w:val="Heading2"/>
      </w:pPr>
      <w:r>
        <w:t xml:space="preserve">5. Expected Significance &amp; Contribution</w:t>
      </w:r>
    </w:p>
    <w:p>
      <w:pPr>
        <w:pStyle w:val="FirstParagraph"/>
      </w:pPr>
      <w:r>
        <w:t xml:space="preserve">The findings of this Research Proposal hold significant potential for both academic and practical impact. Academically, it will contribute the first substantial empirical study on frontline Police Officer experiences within Kazakhstan Almaty, enriching the limited literature on policing in post-Soviet Central Asia. Practically, the results will provide actionable insights directly usable by key stakeholders: Kazakhstan's Ministry of Internal Affairs for refining training curricula and community engagement protocols; local Almaty city administration for designing more effective neighborhood safety programs; and international partners (e.g., UNODC, World Bank) supporting police reform in Kazakhstan. Crucially, the research centers the Police Officer's perspective, recognizing them not just as implementers but as critical agents whose capabilities and experiences are foundational to successful community policing in Kazakhstan Almaty. By focusing on this specific cadre within this specific location (Kazakhstan Almaty), the study ensures its recommendations are pragmatic and culturally resonant.</w:t>
      </w:r>
    </w:p>
    <w:bookmarkEnd w:id="25"/>
    <w:bookmarkStart w:id="26" w:name="ethical-considerations"/>
    <w:p>
      <w:pPr>
        <w:pStyle w:val="Heading2"/>
      </w:pPr>
      <w:r>
        <w:t xml:space="preserve">6. Ethical Considerations</w:t>
      </w:r>
    </w:p>
    <w:p>
      <w:pPr>
        <w:pStyle w:val="FirstParagraph"/>
      </w:pPr>
      <w:r>
        <w:t xml:space="preserve">This Research Proposal adheres to strict ethical protocols approved by the Kazakh National University of Law Ethics Board. All participants will provide informed consent in their preferred language (Kazakh/Russian). Anonymity and confidentiality will be rigorously maintained; officer identities will not be disclosed. Data security complies with Kazakhstani data protection regulations. The research team includes local Kazakh investigators familiar with cultural sensitivities to ensure respectful engagement within Kazakhstan Almaty communities and police units.</w:t>
      </w:r>
    </w:p>
    <w:bookmarkEnd w:id="26"/>
    <w:bookmarkStart w:id="27" w:name="conclusion"/>
    <w:p>
      <w:pPr>
        <w:pStyle w:val="Heading2"/>
      </w:pPr>
      <w:r>
        <w:t xml:space="preserve">7. Conclusion</w:t>
      </w:r>
    </w:p>
    <w:p>
      <w:pPr>
        <w:pStyle w:val="FirstParagraph"/>
      </w:pPr>
      <w:r>
        <w:t xml:space="preserve">This Research Proposal presents a vital opportunity to deepen understanding of effective policing practices in the heart of Central Asia. By focusing intently on the role, challenges, and potential of the Police Officer within the dynamic setting of Kazakhstan Almaty, this study moves beyond generic frameworks towards actionable solutions. The evidence gathered will be instrumental in fostering stronger community-police partnerships, ultimately contributing to a safer, more trusted public safety environment for all residents of Kazakhstan Almaty. The proposed research is not merely an academic exercise; it is a direct investment in the future of law enforcement and community well-being in one of Central Asia's most significant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Effectiveness for Police Officers in Kazakhstan Almaty</dc:title>
  <dc:creator/>
  <cp:keywords/>
  <dcterms:created xsi:type="dcterms:W3CDTF">2025-12-10T12:40:38Z</dcterms:created>
  <dcterms:modified xsi:type="dcterms:W3CDTF">2025-12-10T12:40:38Z</dcterms:modified>
</cp:coreProperties>
</file>

<file path=docProps/custom.xml><?xml version="1.0" encoding="utf-8"?>
<Properties xmlns="http://schemas.openxmlformats.org/officeDocument/2006/custom-properties" xmlns:vt="http://schemas.openxmlformats.org/officeDocument/2006/docPropsVTypes"/>
</file>