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Kathmandu</w:t>
      </w:r>
      <w:r>
        <w:t xml:space="preserve"> </w:t>
      </w:r>
      <w:r>
        <w:t xml:space="preserve">Metropolitan</w:t>
      </w:r>
      <w:r>
        <w:t xml:space="preserve"> </w:t>
      </w:r>
      <w:r>
        <w:t xml:space="preserve">City,</w:t>
      </w:r>
      <w:r>
        <w:t xml:space="preserve"> </w:t>
      </w:r>
      <w:r>
        <w:t xml:space="preserve">Nepal</w:t>
      </w:r>
    </w:p>
    <w:bookmarkStart w:id="28" w:name="Xa6ca5489c23d5c63aef51dbcc1a9763ee0ecad5"/>
    <w:p>
      <w:pPr>
        <w:pStyle w:val="Heading1"/>
      </w:pPr>
      <w:r>
        <w:t xml:space="preserve">Research Proposal: Contemporary Challenges and Strategic Interventions for Police Officers in Kathmandu Metropolitan City, Nepal</w:t>
      </w:r>
    </w:p>
    <w:bookmarkStart w:id="20" w:name="abstract-approx.-150-words"/>
    <w:p>
      <w:pPr>
        <w:pStyle w:val="Heading2"/>
      </w:pPr>
      <w:r>
        <w:t xml:space="preserve">Abstract (Approx. 150 words)</w:t>
      </w:r>
    </w:p>
    <w:p>
      <w:pPr>
        <w:pStyle w:val="FirstParagraph"/>
      </w:pPr>
      <w:r>
        <w:t xml:space="preserve">This research proposal addresses critical gaps in the operational effectiveness and public trust of the Nepal Police force, specifically focusing on Police Officers serving within Kathmandu Metropolitan City (KMC). Kathmandu, as Nepal's political, economic, and cultural hub, faces unprecedented urban challenges including escalating crime rates (property crimes, cybercrimes), traffic chaos exacerbated by rapid urbanization, complex social dynamics involving street vendors and migrants, and post-conflict institutional rebuilding. Despite the Nepal Police Act 2075 (2018) emphasizing community-oriented policing, frontline Police Officers in KMC struggle with resource constraints, inadequate specialized training for modern threats, and strained community relations. This study proposes a mixed-methods investigation into the lived experiences of Kathmandu-based Police Officers, aiming to identify systemic barriers and co-develop evidence-based interventions to enhance their effectiveness in delivering safe and just urban environments. The findings are expected to directly inform policy reforms within Nepal's Ministry of Home Affairs for KMC-specific policing strategies.</w:t>
      </w:r>
    </w:p>
    <w:bookmarkEnd w:id="20"/>
    <w:bookmarkStart w:id="21" w:name="Xc5eeec09cd4ce8dac48bf11b7bfe7d98c8da1bd"/>
    <w:p>
      <w:pPr>
        <w:pStyle w:val="Heading2"/>
      </w:pPr>
      <w:r>
        <w:t xml:space="preserve">1. Introduction: The Imperative for Focused Research (Approx. 200 words)</w:t>
      </w:r>
    </w:p>
    <w:p>
      <w:pPr>
        <w:pStyle w:val="FirstParagraph"/>
      </w:pPr>
      <w:r>
        <w:t xml:space="preserve">Kathmandu Metropolitan City, the capital of Nepal, is a vibrant but densely populated urban landscape grappling with multifaceted security challenges. As the nerve center of the nation, KMC experiences high volumes of crime – from petty theft in Thamel to complex cyber fraud targeting tourists and residents, alongside persistent issues like traffic violations causing daily gridlock and public order disturbances during festivals or political events. The Police Officer deployed within this environment is at the critical frontline, tasked with maintaining law and order amidst immense pressure. However, the unique demands of Kathmandu – characterized by its narrow streets, dense population centers (e.g., Patan Durbar Square, Jawalakhel), cultural sensitivity requirements for diverse communities including migrants and refugees from other Nepalese regions, and the specific nature of urban crime – often differ significantly from policing in rural Nepal. Current national police strategies sometimes lack granularity for such a distinct urban context. Consequently, Police Officers in Kathmandu frequently encounter situations where standard protocols are insufficient, leading to inefficiency, potential human rights concerns during crowd control, and diminished public confidence. This research directly addresses this gap by centering the experiences and needs of the Police Officer specifically operating within Nepal's most complex metropolitan setting – Kathmandu. Understanding these ground-level realities is not merely academic; it is essential for building a police force capable of safeguarding Nepal's capital city effectively and fostering genuine community partnerships.</w:t>
      </w:r>
    </w:p>
    <w:bookmarkEnd w:id="21"/>
    <w:bookmarkStart w:id="22" w:name="Xdae9daf1fea587ea755cb2b93e3a99cc33f2bad"/>
    <w:p>
      <w:pPr>
        <w:pStyle w:val="Heading2"/>
      </w:pPr>
      <w:r>
        <w:t xml:space="preserve">2. Literature Review: Gaps in Urban Policing Context (Approx. 200 words)</w:t>
      </w:r>
    </w:p>
    <w:p>
      <w:pPr>
        <w:pStyle w:val="FirstParagraph"/>
      </w:pPr>
      <w:r>
        <w:t xml:space="preserve">Existing literature on Nepali policing often focuses on national-level reforms, post-conflict transitions, or rural crime patterns, neglecting the nuanced realities of Kathmandu's urban policing challenges. Studies on community policing (e.g., Shrestha &amp; Khanal, 2019) highlight its theoretical benefits but provide limited empirical data specific to KMC's high-density settings. Research on police-community relations in Nepal (Pant, 2020) frequently cites general distrust without dissecting the unique dynamics between Police Officers and Kathmandu residents – where tourism, political activism, and daily vendor interactions create constant friction points. Crucially, there is a paucity of research examining the *internal* challenges faced by the Police Officer themselves within KMC: their specific training deficiencies (e.g., for handling cybercrime or high-stress traffic incidents), resource allocation disparities compared to rural postings, workload stressors unique to city policing, and the impact of Kathmandu's infrastructure on patrol effectiveness. International studies on urban policing in megacities (e.g., London, Delhi) offer models but often fail to adapt to Nepal's specific socio-economic context and legal framework. This research directly fills this gap by placing the Police Officer in Kathmandu at the center, moving beyond abstract policy discussions to understand their daily operational environment within Nepal's capital.</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primary operational challenges faced by Police Officers deployed across key districts of Kathmandu Metropolitan City (e.g., Kathmandu-15, Lalitpur, Bhaktapur).</w:t>
      </w:r>
    </w:p>
    <w:p>
      <w:pPr>
        <w:numPr>
          <w:ilvl w:val="0"/>
          <w:numId w:val="1001"/>
        </w:numPr>
        <w:pStyle w:val="Compact"/>
      </w:pPr>
      <w:r>
        <w:t xml:space="preserve">To assess the adequacy of current training programs and resource allocation specifically for urban policing demands in KMC.</w:t>
      </w:r>
    </w:p>
    <w:p>
      <w:pPr>
        <w:numPr>
          <w:ilvl w:val="0"/>
          <w:numId w:val="1001"/>
        </w:numPr>
        <w:pStyle w:val="Compact"/>
      </w:pPr>
      <w:r>
        <w:t xml:space="preserve">To evaluate public perceptions of Police Officers' effectiveness and trustworthiness within specific Kathmandu neighborhoods.</w:t>
      </w:r>
    </w:p>
    <w:p>
      <w:pPr>
        <w:numPr>
          <w:ilvl w:val="0"/>
          <w:numId w:val="1001"/>
        </w:numPr>
        <w:pStyle w:val="Compact"/>
      </w:pPr>
      <w:r>
        <w:t xml:space="preserve">To identify context-specific, feasible interventions to enhance the operational effectiveness, community engagement, and well-being of Police Officers serving in Nepal's capital city.</w:t>
      </w:r>
    </w:p>
    <w:bookmarkEnd w:id="23"/>
    <w:bookmarkStart w:id="24" w:name="X850b3d7e371844bef8568d39bfd01ad3706b29f"/>
    <w:p>
      <w:pPr>
        <w:pStyle w:val="Heading2"/>
      </w:pPr>
      <w:r>
        <w:t xml:space="preserve">4. Methodology: A Mixed-Methods Approach for Kathmandu Context (Approx. 150 words)</w:t>
      </w:r>
    </w:p>
    <w:p>
      <w:pPr>
        <w:pStyle w:val="FirstParagraph"/>
      </w:pPr>
      <w:r>
        <w:t xml:space="preserve">This study employs a sequential explanatory mixed-methods design tailored to the Kathmandu context:</w:t>
      </w:r>
    </w:p>
    <w:p>
      <w:pPr>
        <w:numPr>
          <w:ilvl w:val="0"/>
          <w:numId w:val="1002"/>
        </w:numPr>
        <w:pStyle w:val="Compact"/>
      </w:pPr>
      <w:r>
        <w:rPr>
          <w:bCs/>
          <w:b/>
        </w:rPr>
        <w:t xml:space="preserve">Phase 1 (Quantitative):</w:t>
      </w:r>
      <w:r>
        <w:t xml:space="preserve"> </w:t>
      </w:r>
      <w:r>
        <w:t xml:space="preserve">Stratified random sampling of 300 active Police Officers across KMC sub-stations, using structured questionnaires to measure workload, training gaps, resource access (vehicles, tech), perceived community relations (using Likert scales), and stress levels.</w:t>
      </w:r>
    </w:p>
    <w:p>
      <w:pPr>
        <w:numPr>
          <w:ilvl w:val="0"/>
          <w:numId w:val="1002"/>
        </w:numPr>
        <w:pStyle w:val="Compact"/>
      </w:pPr>
      <w:r>
        <w:rPr>
          <w:bCs/>
          <w:b/>
        </w:rPr>
        <w:t xml:space="preserve">Phase 2 (Qualitative):</w:t>
      </w:r>
      <w:r>
        <w:t xml:space="preserve"> </w:t>
      </w:r>
      <w:r>
        <w:t xml:space="preserve">In-depth interviews with 30 key informants including senior Police Officers from KMC headquarters, community leaders from diverse Kathmandu wards, and representatives from victim support NGOs. Focus groups with 6-8 officers per district to explore nuanced experiences.</w:t>
      </w:r>
    </w:p>
    <w:p>
      <w:pPr>
        <w:numPr>
          <w:ilvl w:val="0"/>
          <w:numId w:val="1002"/>
        </w:numPr>
        <w:pStyle w:val="Compact"/>
      </w:pPr>
      <w:r>
        <w:rPr>
          <w:bCs/>
          <w:b/>
        </w:rPr>
        <w:t xml:space="preserve">Data Integration:</w:t>
      </w:r>
      <w:r>
        <w:t xml:space="preserve"> </w:t>
      </w:r>
      <w:r>
        <w:t xml:space="preserve">Analysis of complaint data from Nepal Police KMC offices (where accessible) will triangulate with officer and public perceptions. Findings will be contextualized within Kathmandu's unique urban geography and socio-cultural fabric.</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research holds significant potential for Nepal, particularly for improving the functioning of Police Officers in Kathmandu Metropolitan City. The findings will provide concrete, data-driven evidence to the Nepal Police Command and Ministry of Home Affairs, directly informing:</w:t>
      </w:r>
    </w:p>
    <w:p>
      <w:pPr>
        <w:numPr>
          <w:ilvl w:val="0"/>
          <w:numId w:val="1003"/>
        </w:numPr>
        <w:pStyle w:val="Compact"/>
      </w:pPr>
      <w:r>
        <w:t xml:space="preserve">Targeted training curriculum development (e.g., specialized urban crime response modules).</w:t>
      </w:r>
    </w:p>
    <w:p>
      <w:pPr>
        <w:numPr>
          <w:ilvl w:val="0"/>
          <w:numId w:val="1003"/>
        </w:numPr>
        <w:pStyle w:val="Compact"/>
      </w:pPr>
      <w:r>
        <w:t xml:space="preserve">Optimized resource allocation strategies for KMC sub-stations.</w:t>
      </w:r>
    </w:p>
    <w:p>
      <w:pPr>
        <w:numPr>
          <w:ilvl w:val="0"/>
          <w:numId w:val="1003"/>
        </w:numPr>
        <w:pStyle w:val="Compact"/>
      </w:pPr>
      <w:r>
        <w:t xml:space="preserve">Pilot programs for community policing initiatives specifically designed for Kathmandu's neighborhoods.</w:t>
      </w:r>
    </w:p>
    <w:p>
      <w:pPr>
        <w:numPr>
          <w:ilvl w:val="0"/>
          <w:numId w:val="1003"/>
        </w:numPr>
        <w:pStyle w:val="Compact"/>
      </w:pPr>
      <w:r>
        <w:t xml:space="preserve">Policy recommendations enhancing the well-being and retention of Police Officers in this demanding urban environment.</w:t>
      </w:r>
    </w:p>
    <w:bookmarkEnd w:id="25"/>
    <w:bookmarkStart w:id="26" w:name="X1f97d54a6b3128fdc9c00ee894b380f82bca289"/>
    <w:p>
      <w:pPr>
        <w:pStyle w:val="Heading2"/>
      </w:pPr>
      <w:r>
        <w:t xml:space="preserve">6. Timeline &amp; Budget Overview (Approx. 50 words)</w:t>
      </w:r>
    </w:p>
    <w:p>
      <w:pPr>
        <w:pStyle w:val="FirstParagraph"/>
      </w:pPr>
      <w:r>
        <w:t xml:space="preserve">Proposed 12-month timeline: Months 1-3 - Literature review &amp; tool design; Months 4-8 - Data collection (Kathmandu fieldwork); Months 9-10 - Analysis; Month 11 - Draft report; Month 12 - Final report &amp; stakeholder presentation. Budget request focuses on field researcher salaries, data collection tools, ethical clearance, and dissemination costs specific to Kathmandu logistics.</w:t>
      </w:r>
    </w:p>
    <w:bookmarkEnd w:id="26"/>
    <w:bookmarkStart w:id="27" w:name="conclusion-approx.-50-words"/>
    <w:p>
      <w:pPr>
        <w:pStyle w:val="Heading2"/>
      </w:pPr>
      <w:r>
        <w:t xml:space="preserve">7. Conclusion (Approx. 50 words)</w:t>
      </w:r>
    </w:p>
    <w:p>
      <w:pPr>
        <w:pStyle w:val="FirstParagraph"/>
      </w:pPr>
      <w:r>
        <w:t xml:space="preserve">Addressing the specific challenges confronting Police Officers within Nepal's capital city is paramount for national security and social cohesion. This research proposal outlines a rigorous, context-specific investigation into the heart of Kathmandu's policing reality, aiming to empower Police Officers as effective guardians of public safety in Nepal's most critical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Kathmandu Metropolitan City, Nepal</dc:title>
  <dc:creator/>
  <dc:language>en</dc:language>
  <cp:keywords/>
  <dcterms:created xsi:type="dcterms:W3CDTF">2026-07-23T15:16:27Z</dcterms:created>
  <dcterms:modified xsi:type="dcterms:W3CDTF">2026-07-23T15:16:27Z</dcterms:modified>
</cp:coreProperties>
</file>

<file path=docProps/custom.xml><?xml version="1.0" encoding="utf-8"?>
<Properties xmlns="http://schemas.openxmlformats.org/officeDocument/2006/custom-properties" xmlns:vt="http://schemas.openxmlformats.org/officeDocument/2006/docPropsVTypes"/>
</file>