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3b6d83c69ba5c1dc220e1a21ebc0c7456435b3e"/>
    <w:p>
      <w:pPr>
        <w:pStyle w:val="Heading1"/>
      </w:pPr>
      <w:r>
        <w:t xml:space="preserve">Research Proposal: Strengthening Community Safety through Police Officer Adaptability in New Zealand Auckland</w:t>
      </w:r>
    </w:p>
    <w:bookmarkStart w:id="20" w:name="abstract"/>
    <w:p>
      <w:pPr>
        <w:pStyle w:val="Heading2"/>
      </w:pPr>
      <w:r>
        <w:t xml:space="preserve">Abstract</w:t>
      </w:r>
    </w:p>
    <w:p>
      <w:pPr>
        <w:pStyle w:val="FirstParagraph"/>
      </w:pPr>
      <w:r>
        <w:t xml:space="preserve">This Research Proposal outlines a critical investigation into the evolving challenges and opportunities facing Police Officers within the operational context of New Zealand Auckland. As Aotearoa's most populous city, Auckland experiences unique socio-economic diversity, rapid urbanization, and complex community dynamics that profoundly impact policing effectiveness. This study will examine frontline Police Officer experiences, cultural competency in multicultural settings, and the efficacy of current training models specifically tailored to Auckland's distinct environment. By prioritizing localised insights from New Zealand Auckland's communities and its Police Officers, this research aims to generate actionable strategies for enhancing public safety outcomes while fostering trust between law enforcement and diverse residents. The findings will directly inform policy development within New Zealand's national policing framework.</w:t>
      </w:r>
    </w:p>
    <w:bookmarkEnd w:id="20"/>
    <w:bookmarkStart w:id="21" w:name="Xce97e84e606702242fd0932a6c9d15636af9149"/>
    <w:p>
      <w:pPr>
        <w:pStyle w:val="Heading2"/>
      </w:pPr>
      <w:r>
        <w:t xml:space="preserve">1. Introduction: Context of Policing in New Zealand Auckland</w:t>
      </w:r>
    </w:p>
    <w:p>
      <w:pPr>
        <w:pStyle w:val="FirstParagraph"/>
      </w:pPr>
      <w:r>
        <w:t xml:space="preserve">New Zealand Auckland stands as a vibrant yet complex urban landscape, home to over 1.6 million people representing over 200 ethnicities and significant cultural diversity. This demographic reality places unique demands on the Police Officer workforce, who are continuously navigating challenges ranging from mental health crises and youth engagement to gang-related activity in specific suburbs like Mangere, Otara, and Manukau. Recent reports from the New Zealand Police (2023) highlight growing call volumes for non-criminal matters within Auckland, straining resources and testing traditional policing models. This Research Proposal addresses a critical gap: the lack of city-specific studies examining how Police Officers adapt their practices within Auckland's unique cultural, social, and geographic context. Understanding these dynamics is not merely academic; it is vital for ensuring New Zealand's primary law enforcement agency operates effectively and equitably across its largest urban centre.</w:t>
      </w:r>
    </w:p>
    <w:bookmarkEnd w:id="21"/>
    <w:bookmarkStart w:id="22" w:name="problem-statement"/>
    <w:p>
      <w:pPr>
        <w:pStyle w:val="Heading2"/>
      </w:pPr>
      <w:r>
        <w:t xml:space="preserve">2. Problem Statement</w:t>
      </w:r>
    </w:p>
    <w:p>
      <w:pPr>
        <w:pStyle w:val="FirstParagraph"/>
      </w:pPr>
      <w:r>
        <w:t xml:space="preserve">While national policing strategies exist in New Zealand, the specific operational realities faced by Police Officers in Auckland often diverge significantly from those in rural regions or other cities. Key issues include:</w:t>
      </w:r>
    </w:p>
    <w:p>
      <w:pPr>
        <w:numPr>
          <w:ilvl w:val="0"/>
          <w:numId w:val="1001"/>
        </w:numPr>
        <w:pStyle w:val="Compact"/>
      </w:pPr>
      <w:r>
        <w:rPr>
          <w:bCs/>
          <w:b/>
        </w:rPr>
        <w:t xml:space="preserve">Cultural Safety Gaps:</w:t>
      </w:r>
      <w:r>
        <w:t xml:space="preserve"> </w:t>
      </w:r>
      <w:r>
        <w:t xml:space="preserve">Challenges persist in delivering culturally safe interactions for Māori and Pacific Islander communities, impacting trust and cooperation – a core concern identified by the Human Rights Commission (2022) in Auckland-specific reports.</w:t>
      </w:r>
    </w:p>
    <w:p>
      <w:pPr>
        <w:numPr>
          <w:ilvl w:val="0"/>
          <w:numId w:val="1001"/>
        </w:numPr>
        <w:pStyle w:val="Compact"/>
      </w:pPr>
      <w:r>
        <w:rPr>
          <w:bCs/>
          <w:b/>
        </w:rPr>
        <w:t xml:space="preserve">Resource Allocation Pressures:</w:t>
      </w:r>
      <w:r>
        <w:t xml:space="preserve"> </w:t>
      </w:r>
      <w:r>
        <w:t xml:space="preserve">High demand for Police Officer presence on mental health calls (often exceeding 30% of patrols in certain Auckland stations) diverts resources from proactive community engagement and crime prevention initiatives.</w:t>
      </w:r>
    </w:p>
    <w:p>
      <w:pPr>
        <w:numPr>
          <w:ilvl w:val="0"/>
          <w:numId w:val="1001"/>
        </w:numPr>
        <w:pStyle w:val="Compact"/>
      </w:pPr>
      <w:r>
        <w:rPr>
          <w:bCs/>
          <w:b/>
        </w:rPr>
        <w:t xml:space="preserve">Misalignment with Local Needs:</w:t>
      </w:r>
      <w:r>
        <w:t xml:space="preserve"> </w:t>
      </w:r>
      <w:r>
        <w:t xml:space="preserve">Standardised training may not sufficiently prepare Police Officers for the nuanced social issues prevalent in Auckland's diverse neighbourhoods, such as language barriers or specific gang dynamics.</w:t>
      </w:r>
    </w:p>
    <w:p>
      <w:pPr>
        <w:pStyle w:val="FirstParagraph"/>
      </w:pPr>
      <w:r>
        <w:t xml:space="preserve">Without targeted research focused squarely on New Zealand Auckland's ecosystem, efforts to improve Police Officer performance risk being generic and ineffective for this critical urban environment.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New Zealand Auckland context:</w:t>
      </w:r>
    </w:p>
    <w:p>
      <w:pPr>
        <w:numPr>
          <w:ilvl w:val="0"/>
          <w:numId w:val="1002"/>
        </w:numPr>
        <w:pStyle w:val="Compact"/>
      </w:pPr>
      <w:r>
        <w:t xml:space="preserve">To comprehensively document the daily operational challenges, stressors, and decision-making processes experienced by Police Officers serving in diverse Auckland districts.</w:t>
      </w:r>
    </w:p>
    <w:p>
      <w:pPr>
        <w:numPr>
          <w:ilvl w:val="0"/>
          <w:numId w:val="1002"/>
        </w:numPr>
        <w:pStyle w:val="Compact"/>
      </w:pPr>
      <w:r>
        <w:t xml:space="preserve">To assess the perceived effectiveness of current cultural competency training and community engagement tools for Police Officers operating in Auckland's multicultural settings.</w:t>
      </w:r>
    </w:p>
    <w:p>
      <w:pPr>
        <w:numPr>
          <w:ilvl w:val="0"/>
          <w:numId w:val="1002"/>
        </w:numPr>
        <w:pStyle w:val="Compact"/>
      </w:pPr>
      <w:r>
        <w:t xml:space="preserve">To identify specific localised community needs (e.g., mental health support pathways, youth diversion programs) that could be more effectively addressed by Police Officers with targeted resources or partnerships.</w:t>
      </w:r>
    </w:p>
    <w:p>
      <w:pPr>
        <w:numPr>
          <w:ilvl w:val="0"/>
          <w:numId w:val="1002"/>
        </w:numPr>
        <w:pStyle w:val="Compact"/>
      </w:pPr>
      <w:r>
        <w:t xml:space="preserve">To develop evidence-based recommendations for modifying Police Officer training curricula, deployment strategies, and community partnership models specifically designed to enhance safety outcomes in New Zealand Auckland.</w:t>
      </w:r>
    </w:p>
    <w:bookmarkEnd w:id="23"/>
    <w:bookmarkStart w:id="24" w:name="methodology"/>
    <w:p>
      <w:pPr>
        <w:pStyle w:val="Heading2"/>
      </w:pPr>
      <w:r>
        <w:t xml:space="preserve">4. Methodology</w:t>
      </w:r>
    </w:p>
    <w:p>
      <w:pPr>
        <w:pStyle w:val="FirstParagraph"/>
      </w:pPr>
      <w:r>
        <w:t xml:space="preserve">This mixed-methods study will employ a rigorous approach grounded in the Auckland context:</w:t>
      </w:r>
    </w:p>
    <w:p>
      <w:pPr>
        <w:numPr>
          <w:ilvl w:val="0"/>
          <w:numId w:val="1003"/>
        </w:numPr>
        <w:pStyle w:val="Compact"/>
      </w:pPr>
      <w:r>
        <w:rPr>
          <w:bCs/>
          <w:b/>
        </w:rPr>
        <w:t xml:space="preserve">Quantitative Survey:</w:t>
      </w:r>
      <w:r>
        <w:t xml:space="preserve"> </w:t>
      </w:r>
      <w:r>
        <w:t xml:space="preserve">A structured survey distributed to 300+ active Police Officers across Auckland's precincts (e.g., Manukau, Central, North Shore), measuring workload patterns, perceived effectiveness of training, and self-reported confidence in handling specific Auckland-relevant scenarios (e.g., Māori cultural protocols, Pacific Islander community liaison).</w:t>
      </w:r>
    </w:p>
    <w:p>
      <w:pPr>
        <w:numPr>
          <w:ilvl w:val="0"/>
          <w:numId w:val="1003"/>
        </w:numPr>
        <w:pStyle w:val="Compact"/>
      </w:pPr>
      <w:r>
        <w:rPr>
          <w:bCs/>
          <w:b/>
        </w:rPr>
        <w:t xml:space="preserve">Qualitative Focus Groups:</w:t>
      </w:r>
      <w:r>
        <w:t xml:space="preserve"> </w:t>
      </w:r>
      <w:r>
        <w:t xml:space="preserve">Conducting 8-10 focus groups with diverse Police Officer cohorts (including different ranks and experience levels) and representatives from key Auckland community organisations (e.g., Ngāti Whatua Ōrākei, Pacific Island Community Leaders Association, local mental health services). These will explore lived experiences, barriers to effective community policing in Auckland, and co-create potential solutions.</w:t>
      </w:r>
    </w:p>
    <w:p>
      <w:pPr>
        <w:numPr>
          <w:ilvl w:val="0"/>
          <w:numId w:val="1003"/>
        </w:numPr>
        <w:pStyle w:val="Compact"/>
      </w:pPr>
      <w:r>
        <w:rPr>
          <w:bCs/>
          <w:b/>
        </w:rPr>
        <w:t xml:space="preserve">Case Study Analysis:</w:t>
      </w:r>
      <w:r>
        <w:t xml:space="preserve"> </w:t>
      </w:r>
      <w:r>
        <w:t xml:space="preserve">Reviewing anonymised data from specific Auckland community safety initiatives (e.g., the Auckland Youth Engagement Project) to understand how Police Officer involvement impacted outcomes compared to non-police interventions.</w:t>
      </w:r>
    </w:p>
    <w:p>
      <w:pPr>
        <w:pStyle w:val="FirstParagraph"/>
      </w:pPr>
      <w:r>
        <w:t xml:space="preserve">All research will adhere strictly to New Zealand's Ethical Guidelines for Research (Ministry of Health, 2019) and gain formal approval from an appropriate New Zealand University Ethics Committee. Collaboration with the Auckland District Command and local iwi representatives (e.g., Te Waotū), as per Te Tiriti o Waitangi principles, is integral to ethical conduct.</w:t>
      </w:r>
    </w:p>
    <w:bookmarkEnd w:id="24"/>
    <w:bookmarkStart w:id="25" w:name="expected-significance-contribution"/>
    <w:p>
      <w:pPr>
        <w:pStyle w:val="Heading2"/>
      </w:pPr>
      <w:r>
        <w:t xml:space="preserve">5. Expected Significance &amp; Contribution</w:t>
      </w:r>
    </w:p>
    <w:p>
      <w:pPr>
        <w:pStyle w:val="FirstParagraph"/>
      </w:pPr>
      <w:r>
        <w:t xml:space="preserve">The findings of this Research Proposal will deliver tangible value for Police Officers and the communities they serve in New Zealand Auckland:</w:t>
      </w:r>
    </w:p>
    <w:p>
      <w:pPr>
        <w:numPr>
          <w:ilvl w:val="0"/>
          <w:numId w:val="1004"/>
        </w:numPr>
        <w:pStyle w:val="Compact"/>
      </w:pPr>
      <w:r>
        <w:rPr>
          <w:bCs/>
          <w:b/>
        </w:rPr>
        <w:t xml:space="preserve">For Police Officers:</w:t>
      </w:r>
      <w:r>
        <w:t xml:space="preserve"> </w:t>
      </w:r>
      <w:r>
        <w:t xml:space="preserve">Provides direct insight into their challenges, potentially leading to more relevant training, better resource allocation, and enhanced professional satisfaction within Auckland's demanding environment.</w:t>
      </w:r>
    </w:p>
    <w:p>
      <w:pPr>
        <w:numPr>
          <w:ilvl w:val="0"/>
          <w:numId w:val="1004"/>
        </w:numPr>
        <w:pStyle w:val="Compact"/>
      </w:pPr>
      <w:r>
        <w:rPr>
          <w:bCs/>
          <w:b/>
        </w:rPr>
        <w:t xml:space="preserve">For Communities:</w:t>
      </w:r>
      <w:r>
        <w:t xml:space="preserve"> </w:t>
      </w:r>
      <w:r>
        <w:t xml:space="preserve">Builds a stronger evidence base for designing policing approaches that genuinely reflect Auckland's needs, fostering greater trust and collaborative safety partnerships with local residents.</w:t>
      </w:r>
    </w:p>
    <w:p>
      <w:pPr>
        <w:numPr>
          <w:ilvl w:val="0"/>
          <w:numId w:val="1004"/>
        </w:numPr>
        <w:pStyle w:val="Compact"/>
      </w:pPr>
      <w:r>
        <w:rPr>
          <w:bCs/>
          <w:b/>
        </w:rPr>
        <w:t xml:space="preserve">For New Zealand Policing:</w:t>
      </w:r>
      <w:r>
        <w:t xml:space="preserve"> </w:t>
      </w:r>
      <w:r>
        <w:t xml:space="preserve">Generates the first comprehensive, Auckland-specific dataset to inform national policy development (e.g., future iterations of the Police 2030 Strategy), moving beyond generic models towards geographically nuanced policing.</w:t>
      </w:r>
    </w:p>
    <w:p>
      <w:pPr>
        <w:pStyle w:val="FirstParagraph"/>
      </w:pPr>
      <w:r>
        <w:t xml:space="preserve">This research directly addresses a critical need: ensuring that Police Officers in New Zealand Auckland are not only equipped but empowered to deliver safety and justice effectively within their unique city context. It moves beyond theory, grounding solutions in the realities faced by those working on the front lines of community safety in Aotearoa's most dynamic urban centre.</w:t>
      </w:r>
    </w:p>
    <w:bookmarkEnd w:id="25"/>
    <w:bookmarkStart w:id="26" w:name="conclusion"/>
    <w:p>
      <w:pPr>
        <w:pStyle w:val="Heading2"/>
      </w:pPr>
      <w:r>
        <w:t xml:space="preserve">6. Conclusion</w:t>
      </w:r>
    </w:p>
    <w:p>
      <w:pPr>
        <w:pStyle w:val="FirstParagraph"/>
      </w:pPr>
      <w:r>
        <w:t xml:space="preserve">The success of law enforcement in New Zealand Auckland is intrinsically linked to understanding and addressing the specific needs of its communities through the lens of its Police Officer workforce. This Research Proposal provides a clear, necessary pathway to achieve that understanding. By prioritising localized data collection and co-creation with Auckland stakeholders – including Police Officers themselves – this study promises actionable outcomes that will strengthen community safety, enhance cultural responsiveness, and ultimately contribute to a more resilient and trusted policing model for New Zealand's largest city. The insights gained will resonate far beyond Auckland, offering a replicable framework for effective urban policing across diverse communities within New Zealand.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New Zealand Auckland</dc:title>
  <dc:creator/>
  <dc:language>en</dc:language>
  <cp:keywords/>
  <dcterms:created xsi:type="dcterms:W3CDTF">2025-12-16T08:39:58Z</dcterms:created>
  <dcterms:modified xsi:type="dcterms:W3CDTF">2025-12-16T08:39:58Z</dcterms:modified>
</cp:coreProperties>
</file>

<file path=docProps/custom.xml><?xml version="1.0" encoding="utf-8"?>
<Properties xmlns="http://schemas.openxmlformats.org/officeDocument/2006/custom-properties" xmlns:vt="http://schemas.openxmlformats.org/officeDocument/2006/docPropsVTypes"/>
</file>