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Kampala,</w:t>
      </w:r>
      <w:r>
        <w:t xml:space="preserve"> </w:t>
      </w:r>
      <w:r>
        <w:t xml:space="preserve">Uganda</w:t>
      </w:r>
    </w:p>
    <w:bookmarkStart w:id="29" w:name="X6bf362c8621035c3b010e40d558b7c0762a4644"/>
    <w:p>
      <w:pPr>
        <w:pStyle w:val="Heading1"/>
      </w:pPr>
      <w:r>
        <w:t xml:space="preserve">Research Proposal: Enhancing Professionalism and Effectiveness of Police Officers in Kampala, Uganda</w:t>
      </w:r>
    </w:p>
    <w:bookmarkStart w:id="20" w:name="introduction"/>
    <w:p>
      <w:pPr>
        <w:pStyle w:val="Heading2"/>
      </w:pPr>
      <w:r>
        <w:t xml:space="preserve">1. Introduction</w:t>
      </w:r>
    </w:p>
    <w:p>
      <w:pPr>
        <w:pStyle w:val="FirstParagraph"/>
      </w:pPr>
      <w:r>
        <w:t xml:space="preserve">The role of the Police Officer in maintaining public order and delivering justice is fundamental to societal stability. In Uganda Kampala, the capital city experiencing rapid urbanization and complex security challenges, the effectiveness of the Police Force directly impacts citizen safety, economic development, and national cohesion. Despite significant investments by the Ugandan government into policing infrastructure under initiatives like Vision 2040, operational gaps persist in Kampala's police stations. These gaps manifest in delayed response times, community mistrust, and inconsistent enforcement of laws—particularly affecting vulnerable populations in densely populated neighborhoods like Kawempe and Nakivubo. This Research Proposal addresses the critical need to evaluate contemporary policing challenges faced by Police Officers in Uganda Kampala, with the ultimate goal of developing evidence-based strategies for institutional improvement.</w:t>
      </w:r>
    </w:p>
    <w:bookmarkEnd w:id="20"/>
    <w:bookmarkStart w:id="21" w:name="problem-statement"/>
    <w:p>
      <w:pPr>
        <w:pStyle w:val="Heading2"/>
      </w:pPr>
      <w:r>
        <w:t xml:space="preserve">2. Problem Statement</w:t>
      </w:r>
    </w:p>
    <w:p>
      <w:pPr>
        <w:pStyle w:val="FirstParagraph"/>
      </w:pPr>
      <w:r>
        <w:t xml:space="preserve">Uganda Kampala's police force operates under intense pressure from escalating urban crime rates, including cybercrime, petty theft, and gender-based violence. Current data from the Uganda Police Force (UPF) reveals that 68% of citizens in Kampala report low confidence in police effectiveness (UPF Annual Report, 2023). This crisis stems partly from systemic issues: inadequate training on modern policing techniques, resource constraints in high-demand districts, and persistent community-police relations breakdowns. Crucially, the daily realities of the Police Officer—often working without sufficient equipment or clear protocols—undermine their ability to serve effectively. Without targeted interventions grounded in local context, Kampala’s security landscape will continue deteriorating, jeopardizing Uganda’s broader development goals.</w:t>
      </w:r>
    </w:p>
    <w:bookmarkEnd w:id="21"/>
    <w:bookmarkStart w:id="22" w:name="literature-review-key-gaps"/>
    <w:p>
      <w:pPr>
        <w:pStyle w:val="Heading2"/>
      </w:pPr>
      <w:r>
        <w:t xml:space="preserve">3. Literature Review (Key Gaps)</w:t>
      </w:r>
    </w:p>
    <w:p>
      <w:pPr>
        <w:pStyle w:val="FirstParagraph"/>
      </w:pPr>
      <w:r>
        <w:t xml:space="preserve">Existing studies on policing in Uganda (e.g., Nkya &amp; Kanyange, 2019; Akena, 2021) predominantly focus on rural districts or national policy frameworks. Limited research examines Kampala-specific dynamics where crime patterns are hyper-localized and socio-political tensions are acute. For instance, while Kizza (2020) documented community trust deficits in Kampala slums, no study has comprehensively analyzed the operational stressors faced by Police Officers daily—such as navigating informal settlements with poor road access or managing protests during election periods. This gap impedes the development of contextually relevant support systems for frontline Police Officers, leaving them to address challenges without institutional backing.</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identify systemic barriers affecting Police Officer performance in Kampala and propose sustainable solutions to enhance public safety through improved police-community dynamics.</w:t>
      </w:r>
    </w:p>
    <w:p>
      <w:pPr>
        <w:pStyle w:val="BodyText"/>
      </w:pPr>
      <w:r>
        <w:rPr>
          <w:bCs/>
          <w:b/>
        </w:rPr>
        <w:t xml:space="preserve">Specific Research Questions:</w:t>
      </w:r>
    </w:p>
    <w:p>
      <w:pPr>
        <w:numPr>
          <w:ilvl w:val="0"/>
          <w:numId w:val="1001"/>
        </w:numPr>
        <w:pStyle w:val="Compact"/>
      </w:pPr>
      <w:r>
        <w:t xml:space="preserve">What are the primary operational constraints (e.g., resource scarcity, training gaps) faced by Police Officers in Kampala’s high-crime zones?</w:t>
      </w:r>
    </w:p>
    <w:p>
      <w:pPr>
        <w:numPr>
          <w:ilvl w:val="0"/>
          <w:numId w:val="1001"/>
        </w:numPr>
        <w:pStyle w:val="Compact"/>
      </w:pPr>
      <w:r>
        <w:t xml:space="preserve">How do community perceptions of Police Officers influence crime reporting and collaborative security initiatives in urban Ugandan neighborhoods?</w:t>
      </w:r>
    </w:p>
    <w:p>
      <w:pPr>
        <w:numPr>
          <w:ilvl w:val="0"/>
          <w:numId w:val="1001"/>
        </w:numPr>
        <w:pStyle w:val="Compact"/>
      </w:pPr>
      <w:r>
        <w:t xml:space="preserve">What community-led policing models have demonstrated success in Kampala, and how can they be institutionalized?</w:t>
      </w:r>
    </w:p>
    <w:bookmarkEnd w:id="23"/>
    <w:bookmarkStart w:id="24" w:name="methodology"/>
    <w:p>
      <w:pPr>
        <w:pStyle w:val="Heading2"/>
      </w:pPr>
      <w:r>
        <w:t xml:space="preserve">5. Methodology</w:t>
      </w:r>
    </w:p>
    <w:p>
      <w:pPr>
        <w:pStyle w:val="FirstParagraph"/>
      </w:pPr>
      <w:r>
        <w:t xml:space="preserve">This mixed-methods study will deploy a triangulation approach across three Kampala districts (Kawempe, Makindye, and Nakawa) selected for contrasting crime profiles. The Research Proposal involves:</w:t>
      </w:r>
    </w:p>
    <w:p>
      <w:pPr>
        <w:numPr>
          <w:ilvl w:val="0"/>
          <w:numId w:val="1002"/>
        </w:numPr>
        <w:pStyle w:val="Compact"/>
      </w:pPr>
      <w:r>
        <w:rPr>
          <w:bCs/>
          <w:b/>
        </w:rPr>
        <w:t xml:space="preserve">Quantitative Component:</w:t>
      </w:r>
      <w:r>
        <w:t xml:space="preserve"> </w:t>
      </w:r>
      <w:r>
        <w:t xml:space="preserve">Survey of 300 Police Officers across 15 stations using structured questionnaires assessing workload, resource access, and stress levels (validated via pilot testing in UPF training centers).</w:t>
      </w:r>
    </w:p>
    <w:p>
      <w:pPr>
        <w:numPr>
          <w:ilvl w:val="0"/>
          <w:numId w:val="1002"/>
        </w:numPr>
        <w:pStyle w:val="Compact"/>
      </w:pPr>
      <w:r>
        <w:rPr>
          <w:bCs/>
          <w:b/>
        </w:rPr>
        <w:t xml:space="preserve">Qualitative Component:</w:t>
      </w:r>
      <w:r>
        <w:t xml:space="preserve"> </w:t>
      </w:r>
      <w:r>
        <w:t xml:space="preserve">In-depth interviews with 45 Police Officers (including female officers) and focus groups with 30 community leaders from diverse socioeconomic backgrounds to explore trust dynamics.</w:t>
      </w:r>
    </w:p>
    <w:p>
      <w:pPr>
        <w:numPr>
          <w:ilvl w:val="0"/>
          <w:numId w:val="1002"/>
        </w:numPr>
        <w:pStyle w:val="Compact"/>
      </w:pPr>
      <w:r>
        <w:rPr>
          <w:bCs/>
          <w:b/>
        </w:rPr>
        <w:t xml:space="preserve">Data Integration:</w:t>
      </w:r>
      <w:r>
        <w:t xml:space="preserve"> </w:t>
      </w:r>
      <w:r>
        <w:t xml:space="preserve">Spatial analysis of crime incident reports (2021–2023) from UPF databases mapped against police patrol zones using GIS software, identifying high-need areas requiring targeted officer deployment.</w:t>
      </w:r>
    </w:p>
    <w:p>
      <w:pPr>
        <w:pStyle w:val="FirstParagraph"/>
      </w:pPr>
      <w:r>
        <w:t xml:space="preserve">Sampling will prioritize representation of Kampala’s demographic diversity, with ethical clearance secured from Makerere University’s Research Ethics Committee and collaboration with the Uganda Police Force Human Resources Directorate. All data collection will adhere to UPF protocols for officer safety and community privacy.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Operational Framework:</w:t>
      </w:r>
      <w:r>
        <w:t xml:space="preserve"> </w:t>
      </w:r>
      <w:r>
        <w:t xml:space="preserve">A practical toolkit for Police Officers in Uganda Kampala, including updated protocols for community engagement during high-tension events (e.g., protests, domestic violence cases).</w:t>
      </w:r>
    </w:p>
    <w:p>
      <w:pPr>
        <w:numPr>
          <w:ilvl w:val="0"/>
          <w:numId w:val="1003"/>
        </w:numPr>
        <w:pStyle w:val="Compact"/>
      </w:pPr>
      <w:r>
        <w:rPr>
          <w:bCs/>
          <w:b/>
        </w:rPr>
        <w:t xml:space="preserve">Policy Recommendations:</w:t>
      </w:r>
      <w:r>
        <w:t xml:space="preserve"> </w:t>
      </w:r>
      <w:r>
        <w:t xml:space="preserve">Evidence to guide UPF leadership in resource allocation—prioritizing mobile units for hard-to-reach areas like Nakivubo swamp settlements and enhancing digital crime training.</w:t>
      </w:r>
    </w:p>
    <w:p>
      <w:pPr>
        <w:numPr>
          <w:ilvl w:val="0"/>
          <w:numId w:val="1003"/>
        </w:numPr>
        <w:pStyle w:val="Compact"/>
      </w:pPr>
      <w:r>
        <w:rPr>
          <w:bCs/>
          <w:b/>
        </w:rPr>
        <w:t xml:space="preserve">Trust-Building Model:</w:t>
      </w:r>
      <w:r>
        <w:t xml:space="preserve"> </w:t>
      </w:r>
      <w:r>
        <w:t xml:space="preserve">A replicable community-police partnership model co-designed with Kampala residents, featuring regular "Safety Dialogues" at neighborhood centers to foster mutual accountability.</w:t>
      </w:r>
    </w:p>
    <w:p>
      <w:pPr>
        <w:pStyle w:val="FirstParagraph"/>
      </w:pPr>
      <w:r>
        <w:t xml:space="preserve">The significance extends beyond Kampala: successful implementation could inform national policing reforms under Uganda’s National Security Policy. For the Police Officer, this research empowers them with tools to work more effectively within their communities. Crucially, it addresses a silent crisis where officers—often seen as symbols of authority—remain unsupported in their mission to protect Ugandans in Kampala.</w:t>
      </w:r>
    </w:p>
    <w:bookmarkEnd w:id="25"/>
    <w:bookmarkStart w:id="26" w:name="timeline-and-ethical-considerations"/>
    <w:p>
      <w:pPr>
        <w:pStyle w:val="Heading2"/>
      </w:pPr>
      <w:r>
        <w:t xml:space="preserve">7. Timeline and Ethical Considerations</w:t>
      </w:r>
    </w:p>
    <w:p>
      <w:pPr>
        <w:pStyle w:val="FirstParagraph"/>
      </w:pPr>
      <w:r>
        <w:t xml:space="preserve">The project spans 14 months: Months 1–3 (literature review, ethics approval), Months 4–8 (data collection), Months 9–12 (analysis), and Months 13–14 (report drafting). Rigorous ethical safeguards include anonymizing all participant data, securing voluntary consent through UPF facilitators, and providing psychological support access for Officers discussing traumatic experiences.</w:t>
      </w:r>
    </w:p>
    <w:bookmarkEnd w:id="26"/>
    <w:bookmarkStart w:id="27" w:name="conclusion"/>
    <w:p>
      <w:pPr>
        <w:pStyle w:val="Heading2"/>
      </w:pPr>
      <w:r>
        <w:t xml:space="preserve">8. Conclusion</w:t>
      </w:r>
    </w:p>
    <w:p>
      <w:pPr>
        <w:pStyle w:val="FirstParagraph"/>
      </w:pPr>
      <w:r>
        <w:t xml:space="preserve">The success of Uganda Kampala’s security ecosystem hinges on the competence and morale of its Police Officers. This Research Proposal moves beyond theoretical analysis to deliver actionable change rooted in the lived realities of Kampala’s police force and citizens. By centering the Police Officer as both subject and solution, this study promises not just academic contribution but tangible improvements in safety for millions. As Uganda strides toward becoming a regional economic hub, investing in its Kampala Police Force is not merely prudent—it is essential for sustainable peace. We seek support to transform these findings into policy action that honors the critical role of every Police Officer serving Uganda’s capital.</w:t>
      </w:r>
    </w:p>
    <w:bookmarkEnd w:id="27"/>
    <w:bookmarkStart w:id="28" w:name="references"/>
    <w:p>
      <w:pPr>
        <w:pStyle w:val="Heading2"/>
      </w:pPr>
      <w:r>
        <w:t xml:space="preserve">References</w:t>
      </w:r>
    </w:p>
    <w:p>
      <w:pPr>
        <w:numPr>
          <w:ilvl w:val="0"/>
          <w:numId w:val="1004"/>
        </w:numPr>
        <w:pStyle w:val="Compact"/>
      </w:pPr>
      <w:r>
        <w:t xml:space="preserve">Akena, P. (2021). *Urban Policing and Community Trust in Kampala*. Makerere University Press.</w:t>
      </w:r>
    </w:p>
    <w:p>
      <w:pPr>
        <w:numPr>
          <w:ilvl w:val="0"/>
          <w:numId w:val="1004"/>
        </w:numPr>
        <w:pStyle w:val="Compact"/>
      </w:pPr>
      <w:r>
        <w:t xml:space="preserve">Nkya, R. &amp; Kanyange, S. (2019). "Police-Community Relations in Ugandan Cities." *African Journal of Criminology*, 7(2), 45–62.</w:t>
      </w:r>
    </w:p>
    <w:p>
      <w:pPr>
        <w:numPr>
          <w:ilvl w:val="0"/>
          <w:numId w:val="1004"/>
        </w:numPr>
        <w:pStyle w:val="Compact"/>
      </w:pPr>
      <w:r>
        <w:t xml:space="preserve">Uganda Police Force. (2023). *Annual Report and Statistical Summary*. Kampala: UPF Publications.</w:t>
      </w:r>
    </w:p>
    <w:p>
      <w:pPr>
        <w:numPr>
          <w:ilvl w:val="0"/>
          <w:numId w:val="1004"/>
        </w:numPr>
        <w:pStyle w:val="Compact"/>
      </w:pPr>
      <w:r>
        <w:t xml:space="preserve">Kizza, M. (2020). *Slums, Security and the State in Kampala*. International Development Research Centre.</w:t>
      </w:r>
    </w:p>
    <w:p>
      <w:pPr>
        <w:pStyle w:val="FirstParagraph"/>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Effectiveness of Police Officers in Kampala, Uganda</dc:title>
  <dc:creator/>
  <dc:language>en</dc:language>
  <cp:keywords/>
  <dcterms:created xsi:type="dcterms:W3CDTF">2026-07-23T17:13:58Z</dcterms:created>
  <dcterms:modified xsi:type="dcterms:W3CDTF">2026-07-23T17:13:58Z</dcterms:modified>
</cp:coreProperties>
</file>

<file path=docProps/custom.xml><?xml version="1.0" encoding="utf-8"?>
<Properties xmlns="http://schemas.openxmlformats.org/officeDocument/2006/custom-properties" xmlns:vt="http://schemas.openxmlformats.org/officeDocument/2006/docPropsVTypes"/>
</file>