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and</w:t>
      </w:r>
      <w:r>
        <w:t xml:space="preserve"> </w:t>
      </w:r>
      <w:r>
        <w:t xml:space="preserve">Effectiveness</w:t>
      </w:r>
      <w:r>
        <w:t xml:space="preserve"> </w:t>
      </w:r>
      <w:r>
        <w:t xml:space="preserve">of</w:t>
      </w:r>
      <w:r>
        <w:t xml:space="preserve"> </w:t>
      </w:r>
      <w:r>
        <w:t xml:space="preserve">the</w:t>
      </w:r>
      <w:r>
        <w:t xml:space="preserve"> </w:t>
      </w:r>
      <w:r>
        <w:t xml:space="preserve">Police</w:t>
      </w:r>
      <w:r>
        <w:t xml:space="preserve"> </w:t>
      </w:r>
      <w:r>
        <w:t xml:space="preserve">Officer</w:t>
      </w:r>
      <w:r>
        <w:t xml:space="preserve"> </w:t>
      </w:r>
      <w:r>
        <w:t xml:space="preserve">within</w:t>
      </w:r>
      <w:r>
        <w:t xml:space="preserve"> </w:t>
      </w:r>
      <w:r>
        <w:t xml:space="preserve">United</w:t>
      </w:r>
      <w:r>
        <w:t xml:space="preserve"> </w:t>
      </w:r>
      <w:r>
        <w:t xml:space="preserve">Kingdom</w:t>
      </w:r>
      <w:r>
        <w:t xml:space="preserve"> </w:t>
      </w:r>
      <w:r>
        <w:t xml:space="preserve">London</w:t>
      </w:r>
    </w:p>
    <w:bookmarkStart w:id="28" w:name="Xf19b44aa32f1b403d1bd8bd1a902153f423147e"/>
    <w:p>
      <w:pPr>
        <w:pStyle w:val="Heading1"/>
      </w:pPr>
      <w:r>
        <w:t xml:space="preserve">Research Proposal: Enhancing the Role and Effectiveness of the Police Officer within United Kingdom London</w:t>
      </w:r>
    </w:p>
    <w:bookmarkStart w:id="20" w:name="introduction-and-background"/>
    <w:p>
      <w:pPr>
        <w:pStyle w:val="Heading2"/>
      </w:pPr>
      <w:r>
        <w:t xml:space="preserve">1. Introduction and Background</w:t>
      </w:r>
    </w:p>
    <w:p>
      <w:pPr>
        <w:pStyle w:val="FirstParagraph"/>
      </w:pPr>
      <w:r>
        <w:t xml:space="preserve">The role of the Police Officer in contemporary United Kingdom London represents a critical nexus between community safety, law enforcement efficacy, and public trust. As the capital city of the United Kingdom with a population exceeding 9 million people, London presents unique and complex policing challenges unparalleled elsewhere in the nation. The Metropolitan Police Service (MPS), responsible for policing Greater London, operates within an environment characterized by high population density, significant cultural diversity, major international events, and persistent issues such as knife crime, cybercrime, anti-social behaviour, and community tensions. This research proposal addresses a pressing need to critically examine the evolving role of the Police Officer in this specific context. The effectiveness of each individual Police Officer is fundamental to the MPS's ability to deliver safe streets and build resilience across United Kingdom London communities. Understanding the factors influencing officer performance, well-being, community interaction, and strategic deployment within this unique urban setting is paramount for future policy development.</w:t>
      </w:r>
    </w:p>
    <w:bookmarkEnd w:id="20"/>
    <w:bookmarkStart w:id="21" w:name="problem-statement"/>
    <w:p>
      <w:pPr>
        <w:pStyle w:val="Heading2"/>
      </w:pPr>
      <w:r>
        <w:t xml:space="preserve">2. Problem Statement</w:t>
      </w:r>
    </w:p>
    <w:p>
      <w:pPr>
        <w:pStyle w:val="FirstParagraph"/>
      </w:pPr>
      <w:r>
        <w:t xml:space="preserve">Despite substantial investment in policing resources within the United Kingdom London area over recent years—including significant increases in officer numbers following the 2019-20 funding boost—the Metropolitan Police Service continues to face significant pressures. Challenges include high rates of officer absence due to stress and workload, persistent concerns about community trust particularly in ethnically diverse neighbourhoods, evolving crime patterns requiring new skill sets (e.g., cybercrime investigation), and balancing reactive policing with proactive community engagement. There is a critical gap in comprehensive, longitudinal research specifically focused on the lived experience and operational effectiveness of the Police Officer within the distinct environment of London. Existing studies often generalize across England and Wales or focus narrowly on specific incidents rather than the holistic role of the officer in London's unique ecosystem.</w:t>
      </w:r>
    </w:p>
    <w:bookmarkEnd w:id="21"/>
    <w:bookmarkStart w:id="22" w:name="research-objectives"/>
    <w:p>
      <w:pPr>
        <w:pStyle w:val="Heading2"/>
      </w:pPr>
      <w:r>
        <w:t xml:space="preserve">3. Research Objectives</w:t>
      </w:r>
    </w:p>
    <w:p>
      <w:pPr>
        <w:pStyle w:val="FirstParagraph"/>
      </w:pPr>
      <w:r>
        <w:t xml:space="preserve">This research proposal seeks to address these challenges through the following specific objectives:</w:t>
      </w:r>
    </w:p>
    <w:p>
      <w:pPr>
        <w:numPr>
          <w:ilvl w:val="0"/>
          <w:numId w:val="1001"/>
        </w:numPr>
        <w:pStyle w:val="Compact"/>
      </w:pPr>
      <w:r>
        <w:t xml:space="preserve">To conduct a detailed analysis of the current operational demands, workload pressures, and key stressors affecting Police Officers working across diverse precincts within United Kingdom London.</w:t>
      </w:r>
    </w:p>
    <w:p>
      <w:pPr>
        <w:numPr>
          <w:ilvl w:val="0"/>
          <w:numId w:val="1001"/>
        </w:numPr>
        <w:pStyle w:val="Compact"/>
      </w:pPr>
      <w:r>
        <w:t xml:space="preserve">To investigate community perceptions of Police Officer effectiveness, trust levels, and interaction quality in different London boroughs to identify barriers to positive engagement.</w:t>
      </w:r>
    </w:p>
    <w:p>
      <w:pPr>
        <w:numPr>
          <w:ilvl w:val="0"/>
          <w:numId w:val="1001"/>
        </w:numPr>
        <w:pStyle w:val="Compact"/>
      </w:pPr>
      <w:r>
        <w:t xml:space="preserve">To evaluate the impact of specific training programmes (e.g., de-escalation, cultural competence, digital evidence handling) on the performance and well-being of the Police Officer within London's context.</w:t>
      </w:r>
    </w:p>
    <w:p>
      <w:pPr>
        <w:numPr>
          <w:ilvl w:val="0"/>
          <w:numId w:val="1001"/>
        </w:numPr>
        <w:pStyle w:val="Compact"/>
      </w:pPr>
      <w:r>
        <w:t xml:space="preserve">To develop a practical framework for optimizing Police Officer deployment strategies that enhance both community safety outcomes and officer retention in United Kingdom London.</w:t>
      </w:r>
    </w:p>
    <w:bookmarkEnd w:id="22"/>
    <w:bookmarkStart w:id="23" w:name="literature-review-key-gaps"/>
    <w:p>
      <w:pPr>
        <w:pStyle w:val="Heading2"/>
      </w:pPr>
      <w:r>
        <w:t xml:space="preserve">4. Literature Review (Key Gaps)</w:t>
      </w:r>
    </w:p>
    <w:p>
      <w:pPr>
        <w:pStyle w:val="FirstParagraph"/>
      </w:pPr>
      <w:r>
        <w:t xml:space="preserve">Existing literature on policing within the United Kingdom provides valuable insights but often lacks London-specific granularity. Studies on police officer well-being (e.g., Home Office, 2021) highlight national stressors but do not sufficiently disaggregate by London's unique pressures. Research on community engagement (e.g., Banton &amp; Roper, 2017) acknowledges diversity challenges but rarely focuses specifically on the MPS's operational realities in boroughs like Lambeth, Hackney, or Brent. Furthermore, there is a scarcity of research linking specific Police Officer skills development directly to measurable outcomes in London's complex crime landscape (e.g., reductions in violent crime hotspots). This research directly addresses these gaps by focusing exclusively on the London environment and the core agent within it: the Police Officer.</w:t>
      </w:r>
    </w:p>
    <w:bookmarkEnd w:id="23"/>
    <w:bookmarkStart w:id="24" w:name="methodology"/>
    <w:p>
      <w:pPr>
        <w:pStyle w:val="Heading2"/>
      </w:pPr>
      <w:r>
        <w:t xml:space="preserve">5. Methodology</w:t>
      </w:r>
    </w:p>
    <w:p>
      <w:pPr>
        <w:pStyle w:val="FirstParagraph"/>
      </w:pPr>
      <w:r>
        <w:t xml:space="preserve">This mixed-methods study will employ a sequential explanatory design over a 15-month period, designed specifically for United Kingdom London:</w:t>
      </w:r>
    </w:p>
    <w:p>
      <w:pPr>
        <w:numPr>
          <w:ilvl w:val="0"/>
          <w:numId w:val="1002"/>
        </w:numPr>
        <w:pStyle w:val="Compact"/>
      </w:pPr>
      <w:r>
        <w:rPr>
          <w:bCs/>
          <w:b/>
        </w:rPr>
        <w:t xml:space="preserve">Phase 1 (Quantitative - Months 1-6):</w:t>
      </w:r>
      <w:r>
        <w:t xml:space="preserve"> </w:t>
      </w:r>
      <w:r>
        <w:t xml:space="preserve">A structured survey distributed to a stratified random sample of 800 active Police Officers across all MPS divisions. The survey will measure workload intensity, stress levels, perceived support, training relevance, and self-reported effectiveness metrics specific to London contexts.</w:t>
      </w:r>
    </w:p>
    <w:p>
      <w:pPr>
        <w:numPr>
          <w:ilvl w:val="0"/>
          <w:numId w:val="1002"/>
        </w:numPr>
        <w:pStyle w:val="Compact"/>
      </w:pPr>
      <w:r>
        <w:rPr>
          <w:bCs/>
          <w:b/>
        </w:rPr>
        <w:t xml:space="preserve">Phase 2 (Qualitative - Months 7-12):</w:t>
      </w:r>
      <w:r>
        <w:t xml:space="preserve"> </w:t>
      </w:r>
      <w:r>
        <w:t xml:space="preserve">In-depth semi-structured interviews with 40 Police Officers (including frontline officers, sergeants, and community policing leads) from diverse London boroughs. Focus groups will be held with community representatives from areas identified as having significant trust gaps by the MPS. Thematic analysis will identify key patterns and narratives.</w:t>
      </w:r>
    </w:p>
    <w:p>
      <w:pPr>
        <w:numPr>
          <w:ilvl w:val="0"/>
          <w:numId w:val="1002"/>
        </w:numPr>
        <w:pStyle w:val="Compact"/>
      </w:pPr>
      <w:r>
        <w:rPr>
          <w:bCs/>
          <w:b/>
        </w:rPr>
        <w:t xml:space="preserve">Phase 3 (Analysis &amp; Framework Development - Months 13-15):</w:t>
      </w:r>
      <w:r>
        <w:t xml:space="preserve"> </w:t>
      </w:r>
      <w:r>
        <w:t xml:space="preserve">Integration of quantitative and qualitative data. Statistical analysis will correlate officer experiences with borough-level crime statistics (from MPS Open Data). A collaborative workshop involving MPS leadership, union representatives, and community leaders will be convened to co-develop the practical deployment framework.</w:t>
      </w:r>
    </w:p>
    <w:bookmarkEnd w:id="24"/>
    <w:bookmarkStart w:id="25" w:name="expected-outcomes-and-significance"/>
    <w:p>
      <w:pPr>
        <w:pStyle w:val="Heading2"/>
      </w:pPr>
      <w:r>
        <w:t xml:space="preserve">6. Expected Outcomes and Significance</w:t>
      </w:r>
    </w:p>
    <w:p>
      <w:pPr>
        <w:pStyle w:val="FirstParagraph"/>
      </w:pPr>
      <w:r>
        <w:t xml:space="preserve">This research is expected to yield significant tangible outcomes for the Police Officer role in United Kingdom London:</w:t>
      </w:r>
    </w:p>
    <w:p>
      <w:pPr>
        <w:numPr>
          <w:ilvl w:val="0"/>
          <w:numId w:val="1003"/>
        </w:numPr>
        <w:pStyle w:val="Compact"/>
      </w:pPr>
      <w:r>
        <w:t xml:space="preserve">A detailed, evidence-based profile of the modern Police Officer's daily challenges within London, moving beyond anecdote to data-driven understanding.</w:t>
      </w:r>
    </w:p>
    <w:p>
      <w:pPr>
        <w:numPr>
          <w:ilvl w:val="0"/>
          <w:numId w:val="1003"/>
        </w:numPr>
        <w:pStyle w:val="Compact"/>
      </w:pPr>
      <w:r>
        <w:t xml:space="preserve">Actionable insights into how training and support systems can be better tailored to enhance officer well-being and community trust in a London-specific manner.</w:t>
      </w:r>
    </w:p>
    <w:p>
      <w:pPr>
        <w:numPr>
          <w:ilvl w:val="0"/>
          <w:numId w:val="1003"/>
        </w:numPr>
        <w:pStyle w:val="Compact"/>
      </w:pPr>
      <w:r>
        <w:t xml:space="preserve">A validated framework for optimizing Police Officer deployment that demonstrably improves response times to critical incidents while fostering stronger community partnerships across the diverse landscape of London.</w:t>
      </w:r>
    </w:p>
    <w:p>
      <w:pPr>
        <w:numPr>
          <w:ilvl w:val="0"/>
          <w:numId w:val="1003"/>
        </w:numPr>
        <w:pStyle w:val="Compact"/>
      </w:pPr>
      <w:r>
        <w:t xml:space="preserve">Direct recommendations for MPS leadership, the Home Office, and training institutions on resource allocation, strategic planning, and policy adjustments focused explicitly on supporting the Police Officer in United Kingdom London.</w:t>
      </w:r>
    </w:p>
    <w:p>
      <w:pPr>
        <w:pStyle w:val="FirstParagraph"/>
      </w:pPr>
      <w:r>
        <w:t xml:space="preserve">The significance extends beyond operational efficiency; it contributes to building a more resilient and trusted policing model within the heart of the United Kingdom. Effective engagement by every Police Officer is fundamental to London's safety, social cohesion, and economic prosperity. This research directly targets the core agent responsible for delivering those outcomes in this unique global city.</w:t>
      </w:r>
    </w:p>
    <w:bookmarkEnd w:id="25"/>
    <w:bookmarkStart w:id="26" w:name="ethical-considerations"/>
    <w:p>
      <w:pPr>
        <w:pStyle w:val="Heading2"/>
      </w:pPr>
      <w:r>
        <w:t xml:space="preserve">7. Ethical Considerations</w:t>
      </w:r>
    </w:p>
    <w:p>
      <w:pPr>
        <w:pStyle w:val="FirstParagraph"/>
      </w:pPr>
      <w:r>
        <w:t xml:space="preserve">Full ethical approval will be sought from an independent University Ethics Committee prior to data collection. All participants (Police Officers and community members) will provide informed consent, with strict anonymity maintained for all qualitative responses. Data security protocols compliant with UK GDPR regulations will be rigorously followed. Participation is entirely voluntary, and officers' line managers will not be notified of individual participation to ensure freedom from coercion.</w:t>
      </w:r>
    </w:p>
    <w:bookmarkEnd w:id="26"/>
    <w:bookmarkStart w:id="27" w:name="conclusion"/>
    <w:p>
      <w:pPr>
        <w:pStyle w:val="Heading2"/>
      </w:pPr>
      <w:r>
        <w:t xml:space="preserve">8. Conclusion</w:t>
      </w:r>
    </w:p>
    <w:p>
      <w:pPr>
        <w:pStyle w:val="FirstParagraph"/>
      </w:pPr>
      <w:r>
        <w:t xml:space="preserve">The role of the Police Officer in United Kingdom London is at a pivotal point, requiring nuanced understanding beyond generic policing models. This research proposal presents a timely and necessary investigation into the specific realities faced by every Police Officer operating within this complex urban environment. By focusing relentlessly on the experiences, challenges, and potential of the individual officer within London's unique context, this project aims to generate knowledge directly applicable to enhancing safety, trust, and operational excellence for all residents of London. The findings will provide an invaluable evidence base for shaping the future effectiveness of policing in one of the world's most dynamic cities and a vital part of the United Kingdom's national security infrastructure. The success of this Research Proposal is intrinsically linked to securing a stronger, more effective Police Officer force across every corner of United Kingdom London.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and Effectiveness of the Police Officer within United Kingdom London</dc:title>
  <dc:creator/>
  <cp:keywords/>
  <dcterms:created xsi:type="dcterms:W3CDTF">2026-07-24T07:39:19Z</dcterms:created>
  <dcterms:modified xsi:type="dcterms:W3CDTF">2026-07-24T07:39:19Z</dcterms:modified>
</cp:coreProperties>
</file>

<file path=docProps/custom.xml><?xml version="1.0" encoding="utf-8"?>
<Properties xmlns="http://schemas.openxmlformats.org/officeDocument/2006/custom-properties" xmlns:vt="http://schemas.openxmlformats.org/officeDocument/2006/docPropsVTypes"/>
</file>