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Governance</w:t>
      </w:r>
      <w:r>
        <w:t xml:space="preserve"> </w:t>
      </w:r>
      <w:r>
        <w:t xml:space="preserve">Excellence</w:t>
      </w:r>
      <w:r>
        <w:t xml:space="preserve"> </w:t>
      </w:r>
      <w:r>
        <w:t xml:space="preserve">of</w:t>
      </w:r>
      <w:r>
        <w:t xml:space="preserve"> </w:t>
      </w:r>
      <w:r>
        <w:t xml:space="preserve">Politicians</w:t>
      </w:r>
      <w:r>
        <w:t xml:space="preserve"> </w:t>
      </w:r>
      <w:r>
        <w:t xml:space="preserve">in</w:t>
      </w:r>
      <w:r>
        <w:t xml:space="preserve"> </w:t>
      </w:r>
      <w:r>
        <w:t xml:space="preserve">China</w:t>
      </w:r>
      <w:r>
        <w:t xml:space="preserve"> </w:t>
      </w:r>
      <w:r>
        <w:t xml:space="preserve">Shanghai</w:t>
      </w:r>
    </w:p>
    <w:bookmarkStart w:id="29" w:name="Xe09bed5a57ad2bbfdb575f1ecd10ae0925f382d"/>
    <w:p>
      <w:pPr>
        <w:pStyle w:val="Heading1"/>
      </w:pPr>
      <w:r>
        <w:t xml:space="preserve">Research Proposal: Enhancing Urban Governance through the Leadership of Politicians in China Shanghai</w:t>
      </w:r>
    </w:p>
    <w:bookmarkStart w:id="20" w:name="abstract"/>
    <w:p>
      <w:pPr>
        <w:pStyle w:val="Heading2"/>
      </w:pPr>
      <w:r>
        <w:t xml:space="preserve">Abstract</w:t>
      </w:r>
    </w:p>
    <w:p>
      <w:pPr>
        <w:pStyle w:val="FirstParagraph"/>
      </w:pPr>
      <w:r>
        <w:t xml:space="preserve">This Research Proposal investigates the pivotal role of politicians within the governance framework of China Shanghai, examining how their strategic leadership drives sustainable urban development, economic innovation, and social harmony. As a global financial hub and model city for China's reform agenda, Shanghai provides an unparalleled case study for understanding effective political management under the socialist market economy. This study will analyze policy implementation mechanisms led by local Party and government officials to formulate evidence-based recommendations for national governance enhancement. The findings will directly contribute to strengthening the capacity of politicians across China's major cities, reinforcing Shanghai’s position as a pioneer in pragmatic governance.</w:t>
      </w:r>
    </w:p>
    <w:bookmarkEnd w:id="20"/>
    <w:bookmarkStart w:id="21" w:name="Xaf2c32ed870103f59e388895f4351e7d5bd552b"/>
    <w:p>
      <w:pPr>
        <w:pStyle w:val="Heading2"/>
      </w:pPr>
      <w:r>
        <w:t xml:space="preserve">1. Introduction: The Strategic Significance of Politicians in China Shanghai</w:t>
      </w:r>
    </w:p>
    <w:p>
      <w:pPr>
        <w:pStyle w:val="FirstParagraph"/>
      </w:pPr>
      <w:r>
        <w:t xml:space="preserve">China Shanghai stands as a flagship city embodying the nation's commitment to high-quality development under the leadership of the Communist Party of China (CPC). In this context, politicians—defined as CPC officials responsible for policy formulation and execution at municipal and district levels—are not merely administrators but architects of Shanghai's transformation. Their work directly impacts 24 million residents, global business operations, and China's international economic standing. This Research Proposal addresses a critical gap: systematic analysis of how Shanghai's politicians navigate complex challenges—from environmental sustainability to digital governance—within the unique Chinese socialist governance model. Understanding their methods is essential for replicating success in other urban centers while aligning with national strategic objectives.</w:t>
      </w:r>
    </w:p>
    <w:bookmarkEnd w:id="21"/>
    <w:bookmarkStart w:id="22" w:name="problem-statement-and-research-gap"/>
    <w:p>
      <w:pPr>
        <w:pStyle w:val="Heading2"/>
      </w:pPr>
      <w:r>
        <w:t xml:space="preserve">2. Problem Statement and Research Gap</w:t>
      </w:r>
    </w:p>
    <w:p>
      <w:pPr>
        <w:pStyle w:val="FirstParagraph"/>
      </w:pPr>
      <w:r>
        <w:t xml:space="preserve">While Shanghai's economic achievements are widely documented, existing literature rarely dissects the *human element* of governance: how individual politicians interpret and implement CPC directives at the grassroots level. Most studies focus on macroeconomic indicators or policy content, neglecting the decision-making processes of local officials who translate national strategies into tangible outcomes. This Research Proposal fills this gap by centering on Shanghai's politicians as active agents of change. Crucially, it examines their adherence to core socialist principles while innovating within China's governance ecosystem—a balance vital for maintaining social stability and driving progress.</w:t>
      </w:r>
    </w:p>
    <w:bookmarkEnd w:id="22"/>
    <w:bookmarkStart w:id="23" w:name="research-objectives"/>
    <w:p>
      <w:pPr>
        <w:pStyle w:val="Heading2"/>
      </w:pPr>
      <w:r>
        <w:t xml:space="preserve">3. Research Objectives</w:t>
      </w:r>
    </w:p>
    <w:p>
      <w:pPr>
        <w:numPr>
          <w:ilvl w:val="0"/>
          <w:numId w:val="1001"/>
        </w:numPr>
        <w:pStyle w:val="Compact"/>
      </w:pPr>
      <w:r>
        <w:t xml:space="preserve">To document the operational frameworks used by Shanghai politicians in executing key initiatives (e.g., Pudong New Area development, carbon-neutral city plans).</w:t>
      </w:r>
    </w:p>
    <w:p>
      <w:pPr>
        <w:numPr>
          <w:ilvl w:val="0"/>
          <w:numId w:val="1001"/>
        </w:numPr>
        <w:pStyle w:val="Compact"/>
      </w:pPr>
      <w:r>
        <w:t xml:space="preserve">To assess how politicial leadership in China Shanghai integrates traditional Chinese values with modern governance techniques.</w:t>
      </w:r>
    </w:p>
    <w:p>
      <w:pPr>
        <w:numPr>
          <w:ilvl w:val="0"/>
          <w:numId w:val="1001"/>
        </w:numPr>
        <w:pStyle w:val="Compact"/>
      </w:pPr>
      <w:r>
        <w:t xml:space="preserve">To evaluate the effectiveness of politician-led policy implementation in enhancing public service delivery and citizen satisfaction.</w:t>
      </w:r>
    </w:p>
    <w:p>
      <w:pPr>
        <w:numPr>
          <w:ilvl w:val="0"/>
          <w:numId w:val="1001"/>
        </w:numPr>
        <w:pStyle w:val="Compact"/>
      </w:pPr>
      <w:r>
        <w:t xml:space="preserve">To identify transferable models for politicians across China's cities seeking to emulate Shanghai's success under the CPC leadership framework.</w:t>
      </w:r>
    </w:p>
    <w:bookmarkEnd w:id="23"/>
    <w:bookmarkStart w:id="24" w:name="methodology-a-multi-approach-framework"/>
    <w:p>
      <w:pPr>
        <w:pStyle w:val="Heading2"/>
      </w:pPr>
      <w:r>
        <w:t xml:space="preserve">4. Methodology: A Multi-Approach Framework</w:t>
      </w:r>
    </w:p>
    <w:p>
      <w:pPr>
        <w:pStyle w:val="FirstParagraph"/>
      </w:pPr>
      <w:r>
        <w:t xml:space="preserve">This Research Proposal employs a mixed-methods design, rigorously aligned with Chinese academic standards and ethical protocols:</w:t>
      </w:r>
    </w:p>
    <w:p>
      <w:pPr>
        <w:numPr>
          <w:ilvl w:val="0"/>
          <w:numId w:val="1002"/>
        </w:numPr>
        <w:pStyle w:val="Compact"/>
      </w:pPr>
      <w:r>
        <w:rPr>
          <w:bCs/>
          <w:b/>
        </w:rPr>
        <w:t xml:space="preserve">Qualitative Case Studies:</w:t>
      </w:r>
      <w:r>
        <w:t xml:space="preserve"> </w:t>
      </w:r>
      <w:r>
        <w:t xml:space="preserve">In-depth interviews with 30+ politicians from Shanghai's District Party Committees, Municipal Government Departments (e.g., Urban Management Bureau, Development &amp; Reform Commission), and key CPC organizations. Questions will explore decision-making criteria, conflict resolution tactics, and alignment with Central Committee directives.</w:t>
      </w:r>
    </w:p>
    <w:p>
      <w:pPr>
        <w:numPr>
          <w:ilvl w:val="0"/>
          <w:numId w:val="1002"/>
        </w:numPr>
        <w:pStyle w:val="Compact"/>
      </w:pPr>
      <w:r>
        <w:rPr>
          <w:bCs/>
          <w:b/>
        </w:rPr>
        <w:t xml:space="preserve">Quantitative Policy Analysis:</w:t>
      </w:r>
      <w:r>
        <w:t xml:space="preserve"> </w:t>
      </w:r>
      <w:r>
        <w:t xml:space="preserve">Systematic review of 10+ major Shanghai urban policy documents (2020-2024) to identify implementation timelines, resource allocation patterns, and outcomes linked to politician-led initiatives. Data will be cross-referenced with municipal statistics on economic growth, environmental metrics, and public sentiment surveys.</w:t>
      </w:r>
    </w:p>
    <w:p>
      <w:pPr>
        <w:numPr>
          <w:ilvl w:val="0"/>
          <w:numId w:val="1002"/>
        </w:numPr>
        <w:pStyle w:val="Compact"/>
      </w:pPr>
      <w:r>
        <w:rPr>
          <w:bCs/>
          <w:b/>
        </w:rPr>
        <w:t xml:space="preserve">Comparative Urban Governance Framework:</w:t>
      </w:r>
      <w:r>
        <w:t xml:space="preserve"> </w:t>
      </w:r>
      <w:r>
        <w:t xml:space="preserve">Benchmarking Shanghai's politician-driven models against other Chinese megacities (e.g., Beijing, Shenzhen), highlighting Shanghai-specific innovations in governance efficiency under CPC guidance.</w:t>
      </w:r>
    </w:p>
    <w:bookmarkEnd w:id="24"/>
    <w:bookmarkStart w:id="25" w:name="significance-of-the-research-proposal"/>
    <w:p>
      <w:pPr>
        <w:pStyle w:val="Heading2"/>
      </w:pPr>
      <w:r>
        <w:t xml:space="preserve">5. Significance of the Research Proposal</w:t>
      </w:r>
    </w:p>
    <w:p>
      <w:pPr>
        <w:pStyle w:val="FirstParagraph"/>
      </w:pPr>
      <w:r>
        <w:t xml:space="preserve">This study holds profound significance for China's governance landscape. By focusing on Politicians in China Shanghai, it provides actionable insights into how local leadership can maximize the benefits of national policies while addressing hyper-local challenges—a critical capability as China pursues its "Common Prosperity" goals and global influence. For policymakers at all levels, this Research Proposal will offer a replicable template for cultivating effective political leadership focused on practical outcomes. Specifically, it addresses the CPC's strategic emphasis on "building a high-quality socialist modern power," demonstrating how Shanghai's politicians exemplify this vision through daily governance practices.</w:t>
      </w:r>
    </w:p>
    <w:bookmarkEnd w:id="25"/>
    <w:bookmarkStart w:id="26" w:name="X643664d1f156252662debc8564efbd2ded1acec"/>
    <w:p>
      <w:pPr>
        <w:pStyle w:val="Heading2"/>
      </w:pPr>
      <w:r>
        <w:t xml:space="preserve">6. Contextual Relevance: China Shanghai as a Governance Laboratory</w:t>
      </w:r>
    </w:p>
    <w:p>
      <w:pPr>
        <w:pStyle w:val="FirstParagraph"/>
      </w:pPr>
      <w:r>
        <w:t xml:space="preserve">China Shanghai is not merely a city but the nation's premier testing ground for innovative governance models. From pioneering China's first "Digital Government Service Platform" to leading nationwide clean energy transitions, its politicians consistently demonstrate adaptive leadership within the socialist system. This Research Proposal leverages Shanghai’s unique position as a policy incubator, where officials collaborate with universities (e.g., Fudan University), tech giants (e.g., Alibaba), and international bodies under CPC supervision to refine governance approaches. The results will directly inform the National Development and Reform Commission's strategies for urban governance nationwide.</w:t>
      </w:r>
    </w:p>
    <w:bookmarkEnd w:id="26"/>
    <w:bookmarkStart w:id="27" w:name="expected-outcomes-and-contributions"/>
    <w:p>
      <w:pPr>
        <w:pStyle w:val="Heading2"/>
      </w:pPr>
      <w:r>
        <w:t xml:space="preserve">7. Expected Outcomes and Contributions</w:t>
      </w:r>
    </w:p>
    <w:p>
      <w:pPr>
        <w:pStyle w:val="FirstParagraph"/>
      </w:pPr>
      <w:r>
        <w:t xml:space="preserve">The Research Proposal anticipates delivering three key contributions:</w:t>
      </w:r>
    </w:p>
    <w:p>
      <w:pPr>
        <w:numPr>
          <w:ilvl w:val="0"/>
          <w:numId w:val="1003"/>
        </w:numPr>
        <w:pStyle w:val="Compact"/>
      </w:pPr>
      <w:r>
        <w:t xml:space="preserve">A comprehensive "Shanghai Governance Model" framework detailing how politicians successfully integrate CPC principles with pragmatic problem-solving, available for adoption by other Chinese cities.</w:t>
      </w:r>
    </w:p>
    <w:p>
      <w:pPr>
        <w:numPr>
          <w:ilvl w:val="0"/>
          <w:numId w:val="1003"/>
        </w:numPr>
        <w:pStyle w:val="Compact"/>
      </w:pPr>
      <w:r>
        <w:t xml:space="preserve">Policy briefs on enhancing politician training programs focused on innovation within China's governance system, emphasizing ethical leadership and citizen-centric service.</w:t>
      </w:r>
    </w:p>
    <w:p>
      <w:pPr>
        <w:numPr>
          <w:ilvl w:val="0"/>
          <w:numId w:val="1003"/>
        </w:numPr>
        <w:pStyle w:val="Compact"/>
      </w:pPr>
      <w:r>
        <w:t xml:space="preserve">A scholarly publication in a leading Chinese social science journal, advancing academic understanding of socialist urban governance through the lens of Shanghai's politicians.</w:t>
      </w:r>
    </w:p>
    <w:bookmarkEnd w:id="27"/>
    <w:bookmarkStart w:id="28" w:name="Xc62317b7b7f70e09924a64df376584f91228814"/>
    <w:p>
      <w:pPr>
        <w:pStyle w:val="Heading2"/>
      </w:pPr>
      <w:r>
        <w:t xml:space="preserve">8. Conclusion: Advancing China’s Governance Excellence</w:t>
      </w:r>
    </w:p>
    <w:p>
      <w:pPr>
        <w:pStyle w:val="FirstParagraph"/>
      </w:pPr>
      <w:r>
        <w:t xml:space="preserve">This Research Proposal underscores that the effectiveness of Politicians in China Shanghai is fundamental to China's broader development trajectory. Their work transcends local administration; it embodies the CPC's commitment to "governing for the people" through measurable, sustainable outcomes. By systematically studying their methods, this research will equip future generations of Chinese political leaders with proven strategies for navigating complexity while upholding socialist values. Ultimately, the insights gained from Shanghai—China’s most dynamic city—will serve as a blueprint for elevating governance standards across the entire nation, reinforcing China's position as a leader in modern statecraft.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Governance Excellence of Politicians in China Shanghai</dc:title>
  <dc:creator/>
  <dc:language>en</dc:language>
  <cp:keywords/>
  <dcterms:created xsi:type="dcterms:W3CDTF">2025-12-10T09:59:25Z</dcterms:created>
  <dcterms:modified xsi:type="dcterms:W3CDTF">2025-12-10T09:59:25Z</dcterms:modified>
</cp:coreProperties>
</file>

<file path=docProps/custom.xml><?xml version="1.0" encoding="utf-8"?>
<Properties xmlns="http://schemas.openxmlformats.org/officeDocument/2006/custom-properties" xmlns:vt="http://schemas.openxmlformats.org/officeDocument/2006/docPropsVTypes"/>
</file>