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Political</w:t>
      </w:r>
      <w:r>
        <w:t xml:space="preserve"> </w:t>
      </w:r>
      <w:r>
        <w:t xml:space="preserve">Dynamics</w:t>
      </w:r>
      <w:r>
        <w:t xml:space="preserve"> </w:t>
      </w:r>
      <w:r>
        <w:t xml:space="preserve">and</w:t>
      </w:r>
      <w:r>
        <w:t xml:space="preserve"> </w:t>
      </w:r>
      <w:r>
        <w:t xml:space="preserve">Civic</w:t>
      </w:r>
      <w:r>
        <w:t xml:space="preserve"> </w:t>
      </w:r>
      <w:r>
        <w:t xml:space="preserve">Engagement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af037dd5d9116ddc9590eb26fd4770138a7a0ce"/>
    <w:p>
      <w:pPr>
        <w:pStyle w:val="Heading1"/>
      </w:pPr>
      <w:r>
        <w:t xml:space="preserve">Research Proposal: Understanding the Role and Impact of Politicians in Shaping Governance and Development in Dar es Salaam, Tanzania</w:t>
      </w:r>
    </w:p>
    <w:bookmarkStart w:id="20" w:name="abstract"/>
    <w:p>
      <w:pPr>
        <w:pStyle w:val="Heading2"/>
      </w:pPr>
      <w:r>
        <w:t xml:space="preserve">Abstract</w:t>
      </w:r>
    </w:p>
    <w:p>
      <w:pPr>
        <w:pStyle w:val="FirstParagraph"/>
      </w:pPr>
      <w:r>
        <w:t xml:space="preserve">This research proposal outlines a critical study examining the role, decision-making processes, and civic impact of politicians within the dynamic urban landscape of Dar es Salaam, Tanzania. As Tanzania's economic hub and most populous city (estimated at over 5 million residents), Dar es Salaam faces complex challenges including rapid urbanization, infrastructure deficits, environmental vulnerabilities (e.g., coastal erosion), and social inequality. This study aims to investigate how local and national politicians in Dar es Salaam navigate these challenges, interact with diverse communities, and influence policy outcomes. The research seeks to provide evidence-based insights for strengthening democratic governance, enhancing politician accountability, and improving service delivery in one of Africa's fastest-growing megacities. Findings will directly contribute to Tanzanian policy discourse on urban governance and civic participation.</w:t>
      </w:r>
    </w:p>
    <w:bookmarkEnd w:id="20"/>
    <w:bookmarkStart w:id="21" w:name="X8b826588badc3d9d6240823b9ee991b4279a71e"/>
    <w:p>
      <w:pPr>
        <w:pStyle w:val="Heading2"/>
      </w:pPr>
      <w:r>
        <w:t xml:space="preserve">1. Introduction: Context of Politician Engagement in Dar es Salaam</w:t>
      </w:r>
    </w:p>
    <w:p>
      <w:pPr>
        <w:pStyle w:val="FirstParagraph"/>
      </w:pPr>
      <w:r>
        <w:t xml:space="preserve">Tanzania Dar es Salaam stands at the confluence of national politics and localized urban struggles. As the seat of government, commercial center, and cultural heartland, its governance is pivotal to Tanzania's socio-economic trajectory. The city's politicians – spanning national legislators representing Dar es Salaam constituencies (e.g., in Parliament), regional leaders from the Tanzania Commission for Science and Technology (COSTECH) and Mwanza Regional Government, alongside municipal councilors in the Dar es Salaam City Council (DCC) – operate within a unique ecosystem. They confront immediate public demands for clean water, waste management, transport solutions, housing security in informal settlements like Kigogo or Temeke wards, while simultaneously aligning with national policy frameworks from Dodoma. This dual pressure creates a critical testing ground for understanding the practical realities of politician engagement in Tanzanian urban governance. Despite Dar es Salaam's significance to Tanzania's development narrative, there is a dearth of granular research specifically analyzing *how* politicians within this specific context strategize, communicate, and deliver results on the ground.</w:t>
      </w:r>
    </w:p>
    <w:bookmarkEnd w:id="21"/>
    <w:bookmarkStart w:id="22" w:name="problem-statement"/>
    <w:p>
      <w:pPr>
        <w:pStyle w:val="Heading2"/>
      </w:pPr>
      <w:r>
        <w:t xml:space="preserve">2. Problem Statement</w:t>
      </w:r>
    </w:p>
    <w:p>
      <w:pPr>
        <w:pStyle w:val="FirstParagraph"/>
      </w:pPr>
      <w:r>
        <w:t xml:space="preserve">The current governance landscape in Dar es Salaam reveals persistent gaps between political rhetoric and tangible citizen outcomes. While Tanzania has robust constitutional frameworks for democratic participation (e.g., the 1977 Constitution, Local Government Act), implementation often falters in the city's complex environment. Key issues include: perceived disconnects between politicians and marginalized communities (particularly in peri-urban areas), challenges in managing political patronage networks within municipal structures, limited transparency in project allocation, and difficulty translating national development agendas (like Vision 2025) into localized action. This research directly addresses the critical gap: *How do specific politicians operating within Dar es Salaam's distinct political and socio-economic context actually engage with constituents, prioritize issues, overcome bureaucratic hurdles, and ultimately shape the city's developmental trajectory?* Understanding these mechanisms is essential for Tanzania to foster more effective and responsive governance in its most critical urban center.</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analyze the decision-making processes, communication strategies, and accountability mechanisms employed by key politicians (including DCC councilors, MPs representing Dar es Salaam constituencies, and ward-level leaders) in addressing pressing urban challenges within Dar es Salaam.</w:t>
      </w:r>
    </w:p>
    <w:p>
      <w:pPr>
        <w:numPr>
          <w:ilvl w:val="0"/>
          <w:numId w:val="1001"/>
        </w:numPr>
        <w:pStyle w:val="Compact"/>
      </w:pPr>
      <w:r>
        <w:rPr>
          <w:bCs/>
          <w:b/>
        </w:rPr>
        <w:t xml:space="preserve">Secondary Objectives:</w:t>
      </w:r>
    </w:p>
    <w:p>
      <w:pPr>
        <w:numPr>
          <w:ilvl w:val="1"/>
          <w:numId w:val="1002"/>
        </w:numPr>
        <w:pStyle w:val="Compact"/>
      </w:pPr>
      <w:r>
        <w:t xml:space="preserve">To assess the perceived effectiveness and trust levels of different politician roles among diverse citizen groups across key wards (e.g., Ilala, Temeke, Kinondoni).</w:t>
      </w:r>
    </w:p>
    <w:p>
      <w:pPr>
        <w:numPr>
          <w:ilvl w:val="1"/>
          <w:numId w:val="1002"/>
        </w:numPr>
        <w:pStyle w:val="Compact"/>
      </w:pPr>
      <w:r>
        <w:t xml:space="preserve">To identify the specific barriers politicians face in Dar es Salaam related to resource constraints, bureaucratic inertia, political competition, and community mobilization.</w:t>
      </w:r>
    </w:p>
    <w:p>
      <w:pPr>
        <w:numPr>
          <w:ilvl w:val="1"/>
          <w:numId w:val="1002"/>
        </w:numPr>
        <w:pStyle w:val="Compact"/>
      </w:pPr>
      <w:r>
        <w:t xml:space="preserve">To evaluate the impact of digital communication tools (e.g., WhatsApp groups for ward meetings) on politician-citizen interaction within Tanzania's Dar es Salaam context.</w:t>
      </w:r>
    </w:p>
    <w:p>
      <w:pPr>
        <w:numPr>
          <w:ilvl w:val="1"/>
          <w:numId w:val="1002"/>
        </w:numPr>
        <w:pStyle w:val="Compact"/>
      </w:pPr>
      <w:r>
        <w:t xml:space="preserve">To develop actionable recommendations for enhancing politician performance and civic engagement specifically tailored to Dar es Salaam's urban governance needs.</w:t>
      </w:r>
    </w:p>
    <w:bookmarkEnd w:id="23"/>
    <w:bookmarkStart w:id="24" w:name="literature-review-brief"/>
    <w:p>
      <w:pPr>
        <w:pStyle w:val="Heading2"/>
      </w:pPr>
      <w:r>
        <w:t xml:space="preserve">4. Literature Review (Brief)</w:t>
      </w:r>
    </w:p>
    <w:p>
      <w:pPr>
        <w:pStyle w:val="FirstParagraph"/>
      </w:pPr>
      <w:r>
        <w:t xml:space="preserve">Existing literature on Tanzanian politics often focuses on national elections or rural development, with limited deep dives into *urban* political dynamics. Studies by Mwakibete (2018) on local government finance and Nkya &amp; Kipanga (2020) on citizen engagement in Dar es Salaam provide foundational context but lack the granular analysis of politician behavior this study proposes. International urban governance research (e.g., Dzimadzi &amp; Parnell, 2016 on African cities) offers frameworks, but these require contextual adaptation for Tanzania's specific political culture and Dar es Salaam's unique challenges like its coastal vulnerability and massive informal sector. This research fills the critical niche by centering the *politician* as the active agent within Tanzania's most significant urban setting.</w:t>
      </w:r>
    </w:p>
    <w:bookmarkEnd w:id="24"/>
    <w:bookmarkStart w:id="25" w:name="methodology"/>
    <w:p>
      <w:pPr>
        <w:pStyle w:val="Heading2"/>
      </w:pPr>
      <w:r>
        <w:t xml:space="preserve">5. Methodology</w:t>
      </w:r>
    </w:p>
    <w:p>
      <w:pPr>
        <w:pStyle w:val="FirstParagraph"/>
      </w:pPr>
      <w:r>
        <w:t xml:space="preserve">This study will employ a mixed-methods approach over 18 months, conducted in Dar es Salaam, Tanzania:</w:t>
      </w:r>
    </w:p>
    <w:p>
      <w:pPr>
        <w:numPr>
          <w:ilvl w:val="0"/>
          <w:numId w:val="1003"/>
        </w:numPr>
        <w:pStyle w:val="Compact"/>
      </w:pPr>
      <w:r>
        <w:rPr>
          <w:bCs/>
          <w:b/>
        </w:rPr>
        <w:t xml:space="preserve">Qualitative Phase (Months 1-6):</w:t>
      </w:r>
      <w:r>
        <w:t xml:space="preserve"> </w:t>
      </w:r>
      <w:r>
        <w:t xml:space="preserve">In-depth interviews (30) with key politicians (DCC councilors, MPs from Dar es Salaam constituencies), local government officials, and community leaders from diverse wards. Focus groups (8 groups, 6-8 participants each) in selected neighborhoods to capture citizen perspectives on politician engagement.</w:t>
      </w:r>
    </w:p>
    <w:p>
      <w:pPr>
        <w:numPr>
          <w:ilvl w:val="0"/>
          <w:numId w:val="1003"/>
        </w:numPr>
        <w:pStyle w:val="Compact"/>
      </w:pPr>
      <w:r>
        <w:rPr>
          <w:bCs/>
          <w:b/>
        </w:rPr>
        <w:t xml:space="preserve">Quantitative Phase (Months 7-12):</w:t>
      </w:r>
      <w:r>
        <w:t xml:space="preserve"> </w:t>
      </w:r>
      <w:r>
        <w:t xml:space="preserve">A structured survey of 400 randomly selected residents across representative Dar es Salaam wards, measuring perceptions of politician responsiveness, trust, and satisfaction with local service delivery. Analysis will link demographics to perceived effectiveness.</w:t>
      </w:r>
    </w:p>
    <w:p>
      <w:pPr>
        <w:numPr>
          <w:ilvl w:val="0"/>
          <w:numId w:val="1003"/>
        </w:numPr>
        <w:pStyle w:val="Compact"/>
      </w:pPr>
      <w:r>
        <w:rPr>
          <w:bCs/>
          <w:b/>
        </w:rPr>
        <w:t xml:space="preserve">Data Synthesis &amp; Policy Mapping (Months 13-18):</w:t>
      </w:r>
      <w:r>
        <w:t xml:space="preserve"> </w:t>
      </w:r>
      <w:r>
        <w:t xml:space="preserve">Thematic analysis of qualitative data alongside quantitative results. Mapping key political decisions (e.g., on road repairs in Temeke, waste management contracts) against community feedback and outcomes. Co-creation workshop with politicians and civil society in Dar es Salaam to validate findings.</w:t>
      </w:r>
    </w:p>
    <w:bookmarkEnd w:id="25"/>
    <w:bookmarkStart w:id="26" w:name="X7fdc133892ff2eba06e13eb2a57458247d6ca89"/>
    <w:p>
      <w:pPr>
        <w:pStyle w:val="Heading2"/>
      </w:pPr>
      <w:r>
        <w:t xml:space="preserve">6. Significance &amp; Expected Contribution to Tanzania</w:t>
      </w:r>
    </w:p>
    <w:p>
      <w:pPr>
        <w:pStyle w:val="FirstParagraph"/>
      </w:pPr>
      <w:r>
        <w:t xml:space="preserve">This research holds direct significance for Tanzania's development goals. By focusing on the *politician* within the specific context of Dar es Salaam, it moves beyond abstract theory to provide concrete evidence on what works and what doesn't in urban governance. Findings will offer actionable insights for:</w:t>
      </w:r>
    </w:p>
    <w:p>
      <w:pPr>
        <w:numPr>
          <w:ilvl w:val="0"/>
          <w:numId w:val="1004"/>
        </w:numPr>
        <w:pStyle w:val="Compact"/>
      </w:pPr>
      <w:r>
        <w:rPr>
          <w:iCs/>
          <w:i/>
        </w:rPr>
        <w:t xml:space="preserve">Tanzania's Political Leadership:</w:t>
      </w:r>
      <w:r>
        <w:t xml:space="preserve"> </w:t>
      </w:r>
      <w:r>
        <w:t xml:space="preserve">Practical guidance for politicians on effective community engagement strategies tailored to Dar es Salaam's realities.</w:t>
      </w:r>
    </w:p>
    <w:p>
      <w:pPr>
        <w:numPr>
          <w:ilvl w:val="0"/>
          <w:numId w:val="1004"/>
        </w:numPr>
        <w:pStyle w:val="Compact"/>
      </w:pPr>
      <w:r>
        <w:rPr>
          <w:iCs/>
          <w:i/>
        </w:rPr>
        <w:t xml:space="preserve">Local Government Reform (DCC &amp; Ward Levels):</w:t>
      </w:r>
      <w:r>
        <w:t xml:space="preserve"> </w:t>
      </w:r>
      <w:r>
        <w:t xml:space="preserve">Recommendations for improving accountability mechanisms, transparency in resource allocation, and conflict resolution within municipal structures.</w:t>
      </w:r>
    </w:p>
    <w:p>
      <w:pPr>
        <w:numPr>
          <w:ilvl w:val="0"/>
          <w:numId w:val="1004"/>
        </w:numPr>
        <w:pStyle w:val="Compact"/>
      </w:pPr>
      <w:r>
        <w:rPr>
          <w:iCs/>
          <w:i/>
        </w:rPr>
        <w:t xml:space="preserve">Civil Society &amp; Citizen Groups:</w:t>
      </w:r>
      <w:r>
        <w:t xml:space="preserve"> </w:t>
      </w:r>
      <w:r>
        <w:t xml:space="preserve">Tools to more effectively hold politicians accountable and participate constructively in local development planning.</w:t>
      </w:r>
    </w:p>
    <w:p>
      <w:pPr>
        <w:numPr>
          <w:ilvl w:val="0"/>
          <w:numId w:val="1004"/>
        </w:numPr>
        <w:pStyle w:val="Compact"/>
      </w:pPr>
      <w:r>
        <w:rPr>
          <w:iCs/>
          <w:i/>
        </w:rPr>
        <w:t xml:space="preserve">National Policy Makers (e.g., Ministry of Local Government):</w:t>
      </w:r>
      <w:r>
        <w:t xml:space="preserve"> </w:t>
      </w:r>
      <w:r>
        <w:t xml:space="preserve">Evidence-based data for revising national urban governance frameworks to better support cities like Dar es Salaam.</w:t>
      </w:r>
    </w:p>
    <w:p>
      <w:pPr>
        <w:pStyle w:val="FirstParagraph"/>
      </w:pPr>
      <w:r>
        <w:t xml:space="preserve">Ultimately, this research aims to contribute directly to Tanzania's aspiration for inclusive, sustainable, and effective urban development by strengthening the link between politicians and the citizens they serve in the nation's most vital city.</w:t>
      </w:r>
    </w:p>
    <w:bookmarkEnd w:id="26"/>
    <w:bookmarkStart w:id="27" w:name="conclusion"/>
    <w:p>
      <w:pPr>
        <w:pStyle w:val="Heading2"/>
      </w:pPr>
      <w:r>
        <w:t xml:space="preserve">7. Conclusion</w:t>
      </w:r>
    </w:p>
    <w:p>
      <w:pPr>
        <w:pStyle w:val="FirstParagraph"/>
      </w:pPr>
      <w:r>
        <w:t xml:space="preserve">The political landscape of Dar es Salaam is a microcosm of Tanzania's broader governance challenges and opportunities. Understanding how politicians function within this complex urban environment – their motivations, constraints, strategies, and impacts – is not merely an academic exercise; it is fundamental to Tanzania's future prosperity. This research proposal addresses the critical need for context-specific insights into politician-citizen dynamics in Dar es Salaam. By rigorously investigating these dynamics through robust methodology grounded in Tanzania's reality, this study promises to deliver transformative knowledge that can empower politicians, strengthen democratic processes, and drive tangible improvements in the daily lives of millions residing in Tanzania's bustling coastal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Political Dynamics and Civic Engagement in Dar es Salaam, Tanzania</dc:title>
  <dc:creator/>
  <cp:keywords/>
  <dcterms:created xsi:type="dcterms:W3CDTF">2025-12-10T14:55:42Z</dcterms:created>
  <dcterms:modified xsi:type="dcterms:W3CDTF">2025-12-10T14:55:42Z</dcterms:modified>
</cp:coreProperties>
</file>

<file path=docProps/custom.xml><?xml version="1.0" encoding="utf-8"?>
<Properties xmlns="http://schemas.openxmlformats.org/officeDocument/2006/custom-properties" xmlns:vt="http://schemas.openxmlformats.org/officeDocument/2006/docPropsVTypes"/>
</file>