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Competency</w:t>
      </w:r>
      <w:r>
        <w:t xml:space="preserve"> </w:t>
      </w:r>
      <w:r>
        <w:t xml:space="preserve">in</w:t>
      </w:r>
      <w:r>
        <w:t xml:space="preserve"> </w:t>
      </w:r>
      <w:r>
        <w:t xml:space="preserve">Ghana</w:t>
      </w:r>
      <w:r>
        <w:t xml:space="preserve"> </w:t>
      </w:r>
      <w:r>
        <w:t xml:space="preserve">Accra</w:t>
      </w:r>
    </w:p>
    <w:bookmarkStart w:id="27" w:name="X508f242f169ad0e06ea3770912b06e456089fc4"/>
    <w:p>
      <w:pPr>
        <w:pStyle w:val="Heading1"/>
      </w:pPr>
      <w:r>
        <w:t xml:space="preserve">Research Proposal: Assessing and Developing Project Manager Competencies for Sustainable Development in Ghana Accra</w:t>
      </w:r>
    </w:p>
    <w:bookmarkStart w:id="20" w:name="abstract-approx.-150-words"/>
    <w:p>
      <w:pPr>
        <w:pStyle w:val="Heading2"/>
      </w:pPr>
      <w:r>
        <w:t xml:space="preserve">Abstract (Approx. 150 words)</w:t>
      </w:r>
    </w:p>
    <w:p>
      <w:pPr>
        <w:pStyle w:val="FirstParagraph"/>
      </w:pPr>
      <w:r>
        <w:t xml:space="preserve">This research proposal outlines a critical investigation into the competencies required of a Project Manager within the dynamic urban landscape of Accra, Ghana. As Ghana's capital undergoes rapid infrastructure development and economic diversification, effective project management has become pivotal to realizing national goals like Agenda 2030 and Ghana's Medium-Term Development Plan. However, persistent challenges including project delays, budget overruns, and stakeholder conflicts plague initiatives across Accra. This study aims to identify the specific skills gaps of Project Managers operating in Accra's unique socio-economic and regulatory environment. Through mixed-methods research involving surveys of 150+ local Project Managers and in-depth interviews with key stakeholders (including Ghana Infrastructure Investment Fund, World Bank projects, and private sector firms), the research will develop a culturally resonant competency framework. The findings will directly inform training programs, organizational policies, and national standards for Project Manager development in Ghana Accra, ultimately enhancing project success rates and contributing to sustainable urban growth.</w:t>
      </w:r>
    </w:p>
    <w:bookmarkEnd w:id="20"/>
    <w:bookmarkStart w:id="21" w:name="introduction-approx.-200-words"/>
    <w:p>
      <w:pPr>
        <w:pStyle w:val="Heading2"/>
      </w:pPr>
      <w:r>
        <w:t xml:space="preserve">1. Introduction (Approx. 200 words)</w:t>
      </w:r>
    </w:p>
    <w:p>
      <w:pPr>
        <w:pStyle w:val="FirstParagraph"/>
      </w:pPr>
      <w:r>
        <w:t xml:space="preserve">Ghana Accra stands at a critical juncture of unprecedented urban expansion and development ambition. The city is the epicenter of national infrastructure projects, including the Accra-Tema Motorway expansion, the New Airport City development, and massive water/sanitation initiatives. This growth trajectory places immense pressure on the role of a Project Manager to deliver complex, high-stakes projects on time, within budget, and with meaningful community impact. Yet, despite Ghana's strategic focus on infrastructure as an engine for growth (World Bank, 2023), anecdotal evidence and sector reports consistently point to systemic project delivery failures in Accra. These failures are often traced back to inadequacies in the core competencies of the Project Manager – not merely technical skills but crucially, contextual understanding, stakeholder engagement capabilities within Ghanaian social structures, and adaptation to local regulatory nuances.</w:t>
      </w:r>
    </w:p>
    <w:p>
      <w:pPr>
        <w:pStyle w:val="BodyText"/>
      </w:pPr>
      <w:r>
        <w:t xml:space="preserve">Current training programs for Project Managers operating in Ghana often lack deep integration of Accra-specific challenges: navigating complex land acquisition processes influenced by customary law, managing diverse contractor ecosystems including informal sector actors prevalent in urban construction, and engaging effectively with the unique dynamics of Accra's multi-tiered governance (city assemblies, national ministries, traditional authorities). This research directly addresses this gap. It positions the Project Manager not just as a technical role holder but as a central agent for sustainable development success in Ghana Accra. Understanding and strengthening the Project Manager's capacity is therefore fundamental to unlocking Accra's potential and ensuring projects deliver tangible benefits to its citizens.</w:t>
      </w:r>
    </w:p>
    <w:bookmarkEnd w:id="21"/>
    <w:bookmarkStart w:id="22" w:name="problem-statement-approx.-150-words"/>
    <w:p>
      <w:pPr>
        <w:pStyle w:val="Heading2"/>
      </w:pPr>
      <w:r>
        <w:t xml:space="preserve">2. Problem Statement (Approx. 150 words)</w:t>
      </w:r>
    </w:p>
    <w:p>
      <w:pPr>
        <w:pStyle w:val="FirstParagraph"/>
      </w:pPr>
      <w:r>
        <w:t xml:space="preserve">Despite significant investment, numerous critical infrastructure and service delivery projects in Accra suffer from chronic delays (averaging 30-45% over schedule), cost escalations exceeding 25%, and sub-optimal stakeholder satisfaction. These failures inflict substantial economic costs on Ghana's national budget and erode public trust. While multiple factors contribute, the research team posits that a primary root cause lies in the insufficient alignment of Project Manager competencies with the specific demands of managing projects within Accra's complex context. Existing frameworks (e.g., PMBOK) are largely generic and fail to address:</w:t>
      </w:r>
    </w:p>
    <w:p>
      <w:pPr>
        <w:numPr>
          <w:ilvl w:val="0"/>
          <w:numId w:val="1001"/>
        </w:numPr>
        <w:pStyle w:val="Compact"/>
      </w:pPr>
      <w:r>
        <w:t xml:space="preserve">The necessity for deep cultural intelligence in community engagement across Accra's diverse neighborhoods.</w:t>
      </w:r>
    </w:p>
    <w:p>
      <w:pPr>
        <w:numPr>
          <w:ilvl w:val="0"/>
          <w:numId w:val="1001"/>
        </w:numPr>
        <w:pStyle w:val="Compact"/>
      </w:pPr>
      <w:r>
        <w:t xml:space="preserve">Strategies to manage informal labor markets common in construction and service delivery.</w:t>
      </w:r>
    </w:p>
    <w:p>
      <w:pPr>
        <w:numPr>
          <w:ilvl w:val="0"/>
          <w:numId w:val="1001"/>
        </w:numPr>
        <w:pStyle w:val="Compact"/>
      </w:pPr>
      <w:r>
        <w:t xml:space="preserve">Effective navigation of Ghana's evolving regulatory landscape specific to Accra's urban planning and environmental regulations.</w:t>
      </w:r>
    </w:p>
    <w:p>
      <w:pPr>
        <w:pStyle w:val="FirstParagraph"/>
      </w:pPr>
      <w:r>
        <w:t xml:space="preserve">Without a clear, locally validated understanding of the required Project Manager competencies for Ghana Accra, efforts to improve project outcomes remain fragmented and ineffective. This research is urgently needed to define the precise skills that drive success in this critical environment.</w:t>
      </w:r>
    </w:p>
    <w:bookmarkEnd w:id="22"/>
    <w:bookmarkStart w:id="23" w:name="X79d6d2d95586404c52d851939f20f362cce14a6"/>
    <w:p>
      <w:pPr>
        <w:pStyle w:val="Heading2"/>
      </w:pPr>
      <w:r>
        <w:t xml:space="preserve">3. Research Objectives &amp; Questions (Approx. 150 words)</w:t>
      </w:r>
    </w:p>
    <w:p>
      <w:pPr>
        <w:pStyle w:val="FirstParagraph"/>
      </w:pPr>
      <w:r>
        <w:t xml:space="preserve">The primary objective of this study is to develop a comprehensive, context-specific competency framework for the Project Manager operating within Ghana Accra's development ecosystem. Specific objectives include:</w:t>
      </w:r>
    </w:p>
    <w:p>
      <w:pPr>
        <w:numPr>
          <w:ilvl w:val="0"/>
          <w:numId w:val="1002"/>
        </w:numPr>
        <w:pStyle w:val="Compact"/>
      </w:pPr>
      <w:r>
        <w:t xml:space="preserve">To identify the top 10 critical competencies required by Project Managers in successful projects across key sectors (infrastructure, water/sanitation, urban development) in Accra.</w:t>
      </w:r>
    </w:p>
    <w:p>
      <w:pPr>
        <w:numPr>
          <w:ilvl w:val="0"/>
          <w:numId w:val="1002"/>
        </w:numPr>
        <w:pStyle w:val="Compact"/>
      </w:pPr>
      <w:r>
        <w:t xml:space="preserve">To analyze how socio-cultural dynamics of Accra influence project success factors related to stakeholder management and community relations.</w:t>
      </w:r>
    </w:p>
    <w:p>
      <w:pPr>
        <w:numPr>
          <w:ilvl w:val="0"/>
          <w:numId w:val="1002"/>
        </w:numPr>
        <w:pStyle w:val="Compact"/>
      </w:pPr>
      <w:r>
        <w:t xml:space="preserve">To assess the gap between current competency profiles of Project Managers in Accra and the requirements identified for successful project delivery.</w:t>
      </w:r>
    </w:p>
    <w:p>
      <w:pPr>
        <w:numPr>
          <w:ilvl w:val="0"/>
          <w:numId w:val="1002"/>
        </w:numPr>
        <w:pStyle w:val="Compact"/>
      </w:pPr>
      <w:r>
        <w:t xml:space="preserve">To develop actionable recommendations for enhancing Project Manager training, recruitment, and professional development within Ghanaian organizations operating in Accra.</w:t>
      </w:r>
    </w:p>
    <w:p>
      <w:pPr>
        <w:pStyle w:val="FirstParagraph"/>
      </w:pPr>
      <w:r>
        <w:t xml:space="preserve">Core research questions guiding this investigation are: What specific competencies distinguish highly successful Project Managers from others in Ghana Accra? How do local socio-cultural and regulatory contexts uniquely shape the application of these competencies? How can training institutions and employers effectively bridge the identified competency gaps?</w:t>
      </w:r>
    </w:p>
    <w:bookmarkEnd w:id="23"/>
    <w:bookmarkStart w:id="24" w:name="methodology-approx.-150-words"/>
    <w:p>
      <w:pPr>
        <w:pStyle w:val="Heading2"/>
      </w:pPr>
      <w:r>
        <w:t xml:space="preserve">4. Methodology (Approx. 150 words)</w:t>
      </w:r>
    </w:p>
    <w:p>
      <w:pPr>
        <w:pStyle w:val="FirstParagraph"/>
      </w:pPr>
      <w:r>
        <w:t xml:space="preserve">This research employs a sequential mixed-methods approach, ensuring robustness through triangulation:</w:t>
      </w:r>
    </w:p>
    <w:p>
      <w:pPr>
        <w:numPr>
          <w:ilvl w:val="0"/>
          <w:numId w:val="1003"/>
        </w:numPr>
        <w:pStyle w:val="Compact"/>
      </w:pPr>
      <w:r>
        <w:rPr>
          <w:bCs/>
          <w:b/>
        </w:rPr>
        <w:t xml:space="preserve">Phase 1: Quantitative Survey</w:t>
      </w:r>
      <w:r>
        <w:t xml:space="preserve">: A structured online and paper-based survey targeting Project Managers (n=150+) employed by government agencies (e.g., Ghana Highway Authority, Accra Metropolitan Assembly), international development partners (World Bank, GIZ projects), and major private contractors operating in Accra. The survey will measure current competency levels against a preliminary framework developed from literature and expert input.</w:t>
      </w:r>
    </w:p>
    <w:p>
      <w:pPr>
        <w:numPr>
          <w:ilvl w:val="0"/>
          <w:numId w:val="1003"/>
        </w:numPr>
        <w:pStyle w:val="Compact"/>
      </w:pPr>
      <w:r>
        <w:rPr>
          <w:bCs/>
          <w:b/>
        </w:rPr>
        <w:t xml:space="preserve">Phase 2: Qualitative Deep Dives</w:t>
      </w:r>
      <w:r>
        <w:t xml:space="preserve">: Purposive sampling for 30-40 in-depth interviews with senior Project Managers, project sponsors (e.g., Ministry of Works), community leaders from key Accra neighborhoods (e.g., Osu, Ashiedu Keteke), and training providers (Ghana Institute of Management and Public Administration - GIMPA, Ghana Project Management Institute). These will explore the "why" behind competency gaps and contextual nuances.</w:t>
      </w:r>
    </w:p>
    <w:p>
      <w:pPr>
        <w:numPr>
          <w:ilvl w:val="0"/>
          <w:numId w:val="1003"/>
        </w:numPr>
        <w:pStyle w:val="Compact"/>
      </w:pPr>
      <w:r>
        <w:rPr>
          <w:bCs/>
          <w:b/>
        </w:rPr>
        <w:t xml:space="preserve">Data Analysis</w:t>
      </w:r>
      <w:r>
        <w:t xml:space="preserve">: Quantitative data analyzed using SPSS for gap analysis. Qualitative data subjected to thematic analysis to identify recurring patterns in cultural context, challenges, and successful strategies.</w:t>
      </w:r>
    </w:p>
    <w:p>
      <w:pPr>
        <w:pStyle w:val="FirstParagraph"/>
      </w:pPr>
      <w:r>
        <w:t xml:space="preserve">Ethical approval will be sought from the University of Ghana's Ethics Committee prior to fieldwork. Data collection will occur over a 6-month period within Accra itself.</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research will deliver a validated, actionable Project Manager Competency Framework specifically for Ghana Accra, directly addressing the identified gap in localized project management knowledge. The framework will be disseminated through workshops with the Ghana Project Management Institute (GPMTI), key government agencies (Ministry of Works, EPA), and leading construction firms operating in Accra. Its significance is multi-fold: it provides a clear roadmap for improving project delivery quality across Ghana's most critical development hub; offers evidence-based input for national curriculum reform in project management education within Ghana; and ultimately contributes to more efficient use of public resources, accelerated urban development, and enhanced service delivery for the people of Accra. This Research Proposal is designed to catalyze a tangible improvement in how projects are managed within Ghana Accra.</w:t>
      </w:r>
    </w:p>
    <w:bookmarkEnd w:id="25"/>
    <w:bookmarkStart w:id="26" w:name="conclusion-approx.-50-words"/>
    <w:p>
      <w:pPr>
        <w:pStyle w:val="Heading2"/>
      </w:pPr>
      <w:r>
        <w:t xml:space="preserve">6. Conclusion (Approx. 50 words)</w:t>
      </w:r>
    </w:p>
    <w:p>
      <w:pPr>
        <w:pStyle w:val="FirstParagraph"/>
      </w:pPr>
      <w:r>
        <w:t xml:space="preserve">The success of Ghana's ambitious development agenda, particularly within its vibrant and challenging capital, Accra, hinges critically on the effectiveness of the Project Manager. This research is not merely academic; it is a necessary step to build local capacity where it matters most. By grounding Project Manager competency in Accra's reality, this study promises significant contributions to sustainable urban growth and economic progress for Ghana.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Competency in Ghana Accra</dc:title>
  <dc:creator/>
  <dc:language>en</dc:language>
  <cp:keywords/>
  <dcterms:created xsi:type="dcterms:W3CDTF">2026-07-20T06:57:18Z</dcterms:created>
  <dcterms:modified xsi:type="dcterms:W3CDTF">2026-07-20T06:57:18Z</dcterms:modified>
</cp:coreProperties>
</file>

<file path=docProps/custom.xml><?xml version="1.0" encoding="utf-8"?>
<Properties xmlns="http://schemas.openxmlformats.org/officeDocument/2006/custom-properties" xmlns:vt="http://schemas.openxmlformats.org/officeDocument/2006/docPropsVTypes"/>
</file>