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Excellence</w:t>
      </w:r>
      <w:r>
        <w:t xml:space="preserve"> </w:t>
      </w:r>
      <w:r>
        <w:t xml:space="preserve">for</w:t>
      </w:r>
      <w:r>
        <w:t xml:space="preserve"> </w:t>
      </w:r>
      <w:r>
        <w:t xml:space="preserve">India</w:t>
      </w:r>
      <w:r>
        <w:t xml:space="preserve"> </w:t>
      </w:r>
      <w:r>
        <w:t xml:space="preserve">Bangalore's</w:t>
      </w:r>
      <w:r>
        <w:t xml:space="preserve"> </w:t>
      </w:r>
      <w:r>
        <w:t xml:space="preserve">Dynamic</w:t>
      </w:r>
      <w:r>
        <w:t xml:space="preserve"> </w:t>
      </w:r>
      <w:r>
        <w:t xml:space="preserve">Tech</w:t>
      </w:r>
      <w:r>
        <w:t xml:space="preserve"> </w:t>
      </w:r>
      <w:r>
        <w:t xml:space="preserve">Ecosystem</w:t>
      </w:r>
    </w:p>
    <w:bookmarkStart w:id="29" w:name="Xa0bc5fc1fbd9bb4ecd3a182d77a5b3bed1b55b2"/>
    <w:p>
      <w:pPr>
        <w:pStyle w:val="Heading1"/>
      </w:pPr>
      <w:r>
        <w:t xml:space="preserve">Research Proposal: Optimizing Project Management Practices for Sustainable Growth in India Bangalore's Technology Sector</w:t>
      </w:r>
    </w:p>
    <w:bookmarkStart w:id="20" w:name="abstract"/>
    <w:p>
      <w:pPr>
        <w:pStyle w:val="Heading2"/>
      </w:pPr>
      <w:r>
        <w:t xml:space="preserve">Abstract</w:t>
      </w:r>
    </w:p>
    <w:p>
      <w:pPr>
        <w:pStyle w:val="FirstParagraph"/>
      </w:pPr>
      <w:r>
        <w:t xml:space="preserve">This research proposal outlines a comprehensive study dedicated to addressing critical gaps in Project Manager (PM) effectiveness within the rapidly evolving technology landscape of India Bangalore. As the epicenter of India's IT and startup revolution, Bangalore faces unique challenges requiring tailored project management approaches. This study seeks to develop an evidence-based framework specifically designed for Project Managers operating in Bangalore's multicultural, high-velocity environment. The research will investigate how cultural dynamics, infrastructural nuances, and industry-specific pressures impact PM success metrics. Findings aim to empower organizations by providing actionable strategies to enhance delivery timelines, stakeholder satisfaction, and team productivity across Bangalore's diverse tech ecosystem.</w:t>
      </w:r>
    </w:p>
    <w:bookmarkEnd w:id="20"/>
    <w:bookmarkStart w:id="21" w:name="X466ba20cbfaf7683d2cc6c2878114ee11ab585e"/>
    <w:p>
      <w:pPr>
        <w:pStyle w:val="Heading2"/>
      </w:pPr>
      <w:r>
        <w:t xml:space="preserve">1. Introduction: The Critical Role of the Project Manager in India Bangalore</w:t>
      </w:r>
    </w:p>
    <w:p>
      <w:pPr>
        <w:pStyle w:val="FirstParagraph"/>
      </w:pPr>
      <w:r>
        <w:t xml:space="preserve">India Bangalore stands as a global technology powerhouse, contributing significantly to India's $250+ billion IT services industry and housing over 1,400 multinational tech companies and thousands of startups. Within this vibrant ecosystem, the role of the Project Manager transcends traditional task coordination; it becomes the pivotal orchestrator ensuring seamless execution across complex projects involving distributed teams, multi-lingual stakeholders (Kannada, Tamil, Hindi, English), and rapidly shifting market demands. Despite its centrality to business success in Bangalore's competitive marketplaces like Whitefield and Electronic City, a persistent skills gap exists between conventional PM training and the on-ground realities faced by Project Managers navigating local cultural contexts, traffic-induced delays affecting meeting schedules, and the high expectations of global clients served from Indian hubs. This research directly addresses this critical need for a localized Project Manager competency model.</w:t>
      </w:r>
    </w:p>
    <w:bookmarkEnd w:id="21"/>
    <w:bookmarkStart w:id="22" w:name="problem-statement"/>
    <w:p>
      <w:pPr>
        <w:pStyle w:val="Heading2"/>
      </w:pPr>
      <w:r>
        <w:t xml:space="preserve">2. Problem Statement</w:t>
      </w:r>
    </w:p>
    <w:p>
      <w:pPr>
        <w:pStyle w:val="FirstParagraph"/>
      </w:pPr>
      <w:r>
        <w:t xml:space="preserve">Current project management methodologies (Agile, Waterfall) often fail to fully account for Bangalore's specific operational landscape. Survey data from NASSCOM (2023) indicates that 65% of tech firms in Bangalore report significant challenges related to Project Manager effectiveness, including misalignment with client expectations due to communication styles, difficulties managing remote teams during monsoon disruptions or traffic congestion, and cultural friction within diverse Indian workforces. This results in project delays averaging 18-22%, increased budget overruns (estimated at 15%+), and diminished team morale. The lack of a research-backed framework for Project Managers operating specifically within the India Bangalore context hinders organizational agility and competitive advantage in the global tech marketplace.</w:t>
      </w:r>
    </w:p>
    <w:bookmarkEnd w:id="22"/>
    <w:bookmarkStart w:id="23" w:name="research-objectives"/>
    <w:p>
      <w:pPr>
        <w:pStyle w:val="Heading2"/>
      </w:pPr>
      <w:r>
        <w:t xml:space="preserve">3. Research Objectives</w:t>
      </w:r>
    </w:p>
    <w:p>
      <w:pPr>
        <w:numPr>
          <w:ilvl w:val="0"/>
          <w:numId w:val="1001"/>
        </w:numPr>
        <w:pStyle w:val="Compact"/>
      </w:pPr>
      <w:r>
        <w:t xml:space="preserve">To identify and analyze the unique contextual factors (cultural, infrastructural, industry-specific) that significantly impact Project Manager performance in Bangalore's technology sector.</w:t>
      </w:r>
    </w:p>
    <w:p>
      <w:pPr>
        <w:numPr>
          <w:ilvl w:val="0"/>
          <w:numId w:val="1001"/>
        </w:numPr>
        <w:pStyle w:val="Compact"/>
      </w:pPr>
      <w:r>
        <w:t xml:space="preserve">To evaluate the efficacy of current PM methodologies (Agile, Scrum, Hybrid) when adapted to Bangalore's operational realities versus standard global implementations.</w:t>
      </w:r>
    </w:p>
    <w:p>
      <w:pPr>
        <w:numPr>
          <w:ilvl w:val="0"/>
          <w:numId w:val="1001"/>
        </w:numPr>
        <w:pStyle w:val="Compact"/>
      </w:pPr>
      <w:r>
        <w:t xml:space="preserve">To develop a validated "Bangalore-Adapted Project Management Framework" incorporating culturally intelligent communication strategies, infrastructure-aware scheduling protocols, and local stakeholder engagement tactics.</w:t>
      </w:r>
    </w:p>
    <w:p>
      <w:pPr>
        <w:numPr>
          <w:ilvl w:val="0"/>
          <w:numId w:val="1001"/>
        </w:numPr>
        <w:pStyle w:val="Compact"/>
      </w:pPr>
      <w:r>
        <w:t xml:space="preserve">To create a practical toolkit for organizations in India Bangalore to recruit, train, and retain high-performing Project Managers equipped for the local environment.</w:t>
      </w:r>
    </w:p>
    <w:bookmarkEnd w:id="23"/>
    <w:bookmarkStart w:id="24" w:name="methodology-a-mixed-methods-approach"/>
    <w:p>
      <w:pPr>
        <w:pStyle w:val="Heading2"/>
      </w:pPr>
      <w:r>
        <w:t xml:space="preserve">4. Methodology: A Mixed-Methods Approach</w:t>
      </w:r>
    </w:p>
    <w:p>
      <w:pPr>
        <w:pStyle w:val="FirstParagraph"/>
      </w:pPr>
      <w:r>
        <w:t xml:space="preserve">This study employs a rigorous mixed-methods design tailored to the India Bangalore context:</w:t>
      </w:r>
    </w:p>
    <w:p>
      <w:pPr>
        <w:numPr>
          <w:ilvl w:val="0"/>
          <w:numId w:val="1002"/>
        </w:numPr>
        <w:pStyle w:val="Compact"/>
      </w:pPr>
      <w:r>
        <w:rPr>
          <w:bCs/>
          <w:b/>
        </w:rPr>
        <w:t xml:space="preserve">Phase 1: Quantitative Survey (N=300+):</w:t>
      </w:r>
      <w:r>
        <w:t xml:space="preserve"> </w:t>
      </w:r>
      <w:r>
        <w:t xml:space="preserve">Distributed across IT services, product-based tech companies, and startups in Bangalore (Whitefield, Koramangala, HSR Layout), targeting Project Managers at various seniority levels. Focus areas include PM challenges (traffic delays impacting meetings, client communication styles), current tool usage (Jira, Trello in local context), and perceived success metrics.</w:t>
      </w:r>
    </w:p>
    <w:p>
      <w:pPr>
        <w:numPr>
          <w:ilvl w:val="0"/>
          <w:numId w:val="1002"/>
        </w:numPr>
        <w:pStyle w:val="Compact"/>
      </w:pPr>
      <w:r>
        <w:rPr>
          <w:bCs/>
          <w:b/>
        </w:rPr>
        <w:t xml:space="preserve">Phase 2: Qualitative Deep-Dive:</w:t>
      </w:r>
      <w:r>
        <w:t xml:space="preserve"> </w:t>
      </w:r>
      <w:r>
        <w:t xml:space="preserve">Conducting 30-40 in-depth interviews with senior Project Managers, HR heads from top Bangalore firms (e.g., Infosys, Wipro, Flipkart Bangalore HQ, emerging unicorns), and key clients of Bangalore-based tech teams. Explores nuanced challenges like managing teams during peak traffic hours or bridging communication gaps between global leadership and local execution teams.</w:t>
      </w:r>
    </w:p>
    <w:p>
      <w:pPr>
        <w:numPr>
          <w:ilvl w:val="0"/>
          <w:numId w:val="1002"/>
        </w:numPr>
        <w:pStyle w:val="Compact"/>
      </w:pPr>
      <w:r>
        <w:rPr>
          <w:bCs/>
          <w:b/>
        </w:rPr>
        <w:t xml:space="preserve">Phase 3: Case Study Analysis:</w:t>
      </w:r>
      <w:r>
        <w:t xml:space="preserve"> </w:t>
      </w:r>
      <w:r>
        <w:t xml:space="preserve">Selecting 5-7 successful projects within Bangalore companies that demonstrate exceptional PM performance in challenging contexts (e.g., managing a major client launch through monsoon season, leading a culturally diverse offshore team). Analyzing the specific PM strategies employed.</w:t>
      </w:r>
    </w:p>
    <w:p>
      <w:pPr>
        <w:numPr>
          <w:ilvl w:val="0"/>
          <w:numId w:val="1002"/>
        </w:numPr>
        <w:pStyle w:val="Compact"/>
      </w:pPr>
      <w:r>
        <w:rPr>
          <w:bCs/>
          <w:b/>
        </w:rPr>
        <w:t xml:space="preserve">Data Synthesis &amp; Framework Development:</w:t>
      </w:r>
      <w:r>
        <w:t xml:space="preserve"> </w:t>
      </w:r>
      <w:r>
        <w:t xml:space="preserve">Integrating quantitative and qualitative insights to codify best practices into the Bangalore-Adapted Project Management Framework, validated through focus groups with PM practitioners in Bangalore.</w:t>
      </w:r>
    </w:p>
    <w:bookmarkEnd w:id="24"/>
    <w:bookmarkStart w:id="25" w:name="expected-outcomes-significance"/>
    <w:p>
      <w:pPr>
        <w:pStyle w:val="Heading2"/>
      </w:pPr>
      <w:r>
        <w:t xml:space="preserve">5. Expected Outcomes &amp; Significance</w:t>
      </w:r>
    </w:p>
    <w:p>
      <w:pPr>
        <w:pStyle w:val="FirstParagraph"/>
      </w:pPr>
      <w:r>
        <w:t xml:space="preserve">This research will deliver concrete value for India Bangalore:</w:t>
      </w:r>
    </w:p>
    <w:p>
      <w:pPr>
        <w:numPr>
          <w:ilvl w:val="0"/>
          <w:numId w:val="1003"/>
        </w:numPr>
        <w:pStyle w:val="Compact"/>
      </w:pPr>
      <w:r>
        <w:rPr>
          <w:bCs/>
          <w:b/>
        </w:rPr>
        <w:t xml:space="preserve">A Validated Framework:</w:t>
      </w:r>
      <w:r>
        <w:t xml:space="preserve"> </w:t>
      </w:r>
      <w:r>
        <w:t xml:space="preserve">A practical, evidence-based "Bangalore Project Manager Competency Model" explicitly addressing local challenges like infrastructure resilience planning and cultural communication intelligence.</w:t>
      </w:r>
    </w:p>
    <w:p>
      <w:pPr>
        <w:numPr>
          <w:ilvl w:val="0"/>
          <w:numId w:val="1003"/>
        </w:numPr>
        <w:pStyle w:val="Compact"/>
      </w:pPr>
      <w:r>
        <w:rPr>
          <w:bCs/>
          <w:b/>
        </w:rPr>
        <w:t xml:space="preserve">Actionable Toolkits:</w:t>
      </w:r>
      <w:r>
        <w:t xml:space="preserve"> </w:t>
      </w:r>
      <w:r>
        <w:t xml:space="preserve">Ready-to-implement guides for Bangalore organizations on PM recruitment (identifying cultural fit), training (simulating Bangalore-specific scenarios), and performance management tied to local success metrics.</w:t>
      </w:r>
    </w:p>
    <w:p>
      <w:pPr>
        <w:numPr>
          <w:ilvl w:val="0"/>
          <w:numId w:val="1003"/>
        </w:numPr>
        <w:pStyle w:val="Compact"/>
      </w:pPr>
      <w:r>
        <w:rPr>
          <w:bCs/>
          <w:b/>
        </w:rPr>
        <w:t xml:space="preserve">Economic Impact:</w:t>
      </w:r>
      <w:r>
        <w:t xml:space="preserve"> </w:t>
      </w:r>
      <w:r>
        <w:t xml:space="preserve">By reducing project delays by an estimated 15-20% and improving stakeholder satisfaction, the framework has the potential to save Bangalore-based tech firms millions annually in operational costs and missed opportunities.</w:t>
      </w:r>
    </w:p>
    <w:p>
      <w:pPr>
        <w:numPr>
          <w:ilvl w:val="0"/>
          <w:numId w:val="1003"/>
        </w:numPr>
        <w:pStyle w:val="Compact"/>
      </w:pPr>
      <w:r>
        <w:rPr>
          <w:bCs/>
          <w:b/>
        </w:rPr>
        <w:t xml:space="preserve">Promoting Local Leadership:</w:t>
      </w:r>
      <w:r>
        <w:t xml:space="preserve"> </w:t>
      </w:r>
      <w:r>
        <w:t xml:space="preserve">Elevating the strategic role of Project Managers beyond task execution to become key drivers of innovation and cultural fluency within India's most important technology hub, enhancing Bangalore's global reputation for project excellence.</w:t>
      </w:r>
    </w:p>
    <w:bookmarkEnd w:id="25"/>
    <w:bookmarkStart w:id="26" w:name="Xe2254047838eac71e748295e1a4c5510791ecd6"/>
    <w:p>
      <w:pPr>
        <w:pStyle w:val="Heading2"/>
      </w:pPr>
      <w:r>
        <w:t xml:space="preserve">6. Contribution to Knowledge &amp; Practical Application</w:t>
      </w:r>
    </w:p>
    <w:p>
      <w:pPr>
        <w:pStyle w:val="FirstParagraph"/>
      </w:pPr>
      <w:r>
        <w:t xml:space="preserve">This research fills a critical void in the global project management literature by focusing squarely on the nuanced realities of Project Management within a specific, high-stakes emerging market context – India Bangalore. While PM literature is abundant, it often lacks granularity for hyper-local environments like Bangalore's unique blend of global client demands and Indian operational culture. This study will provide the first comprehensive, empirically grounded analysis specifically for this ecosystem.</w:t>
      </w:r>
    </w:p>
    <w:p>
      <w:pPr>
        <w:pStyle w:val="BodyText"/>
      </w:pPr>
      <w:r>
        <w:t xml:space="preserve">Crucially, the outcomes are designed for immediate application. The developed framework and toolkit will be co-created with Bangalore industry partners (e.g., NASSCOM Bangalore Chapter), ensuring relevance to current challenges like managing hybrid teams post-pandemic and navigating India's evolving tech regulations. This directly supports India's "Digital India" initiative by strengthening the core competency of its most valuable asset: skilled Project Managers driving innovation in Bangalore.</w:t>
      </w:r>
    </w:p>
    <w:bookmarkEnd w:id="26"/>
    <w:bookmarkStart w:id="27" w:name="conclusion"/>
    <w:p>
      <w:pPr>
        <w:pStyle w:val="Heading2"/>
      </w:pPr>
      <w:r>
        <w:t xml:space="preserve">7. Conclusion</w:t>
      </w:r>
    </w:p>
    <w:p>
      <w:pPr>
        <w:pStyle w:val="FirstParagraph"/>
      </w:pPr>
      <w:r>
        <w:t xml:space="preserve">The success of India Bangalore as a global technology leader is intrinsically linked to the effectiveness of its Project Managers. This research proposal presents a timely and necessary investigation into optimizing this critical role for the specific demands of the Bangalore environment. By moving beyond generic PM models and grounding our findings in the lived experience of Project Managers operating within India's premier tech hub, this study promises transformative outcomes: more reliable project delivery, enhanced team performance, greater client trust, and ultimately, a stronger competitive position for Bangalore-based organizations on the world stage. The development of a tailored Project Manager framework is not merely an academic exercise; it is an essential investment in sustaining Bangalore's leadership in the global technology landscape.</w:t>
      </w:r>
    </w:p>
    <w:bookmarkEnd w:id="27"/>
    <w:bookmarkStart w:id="28" w:name="word-count-928"/>
    <w:p>
      <w:pPr>
        <w:pStyle w:val="Heading2"/>
      </w:pPr>
      <w:r>
        <w:t xml:space="preserve">Word Count: 928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Excellence for India Bangalore's Dynamic Tech Ecosystem</dc:title>
  <dc:creator/>
  <cp:keywords/>
  <dcterms:created xsi:type="dcterms:W3CDTF">2026-07-20T13:23:14Z</dcterms:created>
  <dcterms:modified xsi:type="dcterms:W3CDTF">2026-07-20T13:23:14Z</dcterms:modified>
</cp:coreProperties>
</file>

<file path=docProps/custom.xml><?xml version="1.0" encoding="utf-8"?>
<Properties xmlns="http://schemas.openxmlformats.org/officeDocument/2006/custom-properties" xmlns:vt="http://schemas.openxmlformats.org/officeDocument/2006/docPropsVTypes"/>
</file>