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Islamabad's</w:t>
      </w:r>
      <w:r>
        <w:t xml:space="preserve"> </w:t>
      </w:r>
      <w:r>
        <w:t xml:space="preserve">Development</w:t>
      </w:r>
      <w:r>
        <w:t xml:space="preserve"> </w:t>
      </w:r>
      <w:r>
        <w:t xml:space="preserve">Landscape</w:t>
      </w:r>
    </w:p>
    <w:bookmarkStart w:id="28" w:name="X970df835f0a7f463c6ed687ce5efb5fe9150f7b"/>
    <w:p>
      <w:pPr>
        <w:pStyle w:val="Heading1"/>
      </w:pPr>
      <w:r>
        <w:t xml:space="preserve">Research Proposal: Strategic Project Management Frameworks for Sustainable Development in Pakistan Islamabad</w:t>
      </w:r>
    </w:p>
    <w:bookmarkStart w:id="20" w:name="abstract"/>
    <w:p>
      <w:pPr>
        <w:pStyle w:val="Heading2"/>
      </w:pPr>
      <w:r>
        <w:t xml:space="preserve">Abstract</w:t>
      </w:r>
    </w:p>
    <w:p>
      <w:pPr>
        <w:pStyle w:val="FirstParagraph"/>
      </w:pPr>
      <w:r>
        <w:t xml:space="preserve">This research proposal outlines a comprehensive study focused on enhancing the efficacy of the</w:t>
      </w:r>
      <w:r>
        <w:t xml:space="preserve"> </w:t>
      </w:r>
      <w:r>
        <w:rPr>
          <w:bCs/>
          <w:b/>
        </w:rPr>
        <w:t xml:space="preserve">Project Manager</w:t>
      </w:r>
      <w:r>
        <w:t xml:space="preserve"> </w:t>
      </w:r>
      <w:r>
        <w:t xml:space="preserve">role within the dynamic context of</w:t>
      </w:r>
      <w:r>
        <w:t xml:space="preserve"> </w:t>
      </w:r>
      <w:r>
        <w:rPr>
          <w:bCs/>
          <w:b/>
        </w:rPr>
        <w:t xml:space="preserve">Pakistan Islamabad</w:t>
      </w:r>
      <w:r>
        <w:t xml:space="preserve">. With Islamabad serving as Pakistan's political, administrative, and increasingly technological hub, effective project management is critical for delivering infrastructure, public services, and economic initiatives. This study addresses a significant gap in localized understanding of how Project Managers navigate unique challenges—including bureaucratic complexities, resource constraints, cultural dynamics, and rapid urbanization—specific to Islamabad. The research aims to develop an evidence-based framework tailored for Project Managers operating in Islamabad's distinct environment, directly contributing to improved project success rates and sustainable development outcomes for</w:t>
      </w:r>
      <w:r>
        <w:t xml:space="preserve"> </w:t>
      </w:r>
      <w:r>
        <w:rPr>
          <w:bCs/>
          <w:b/>
        </w:rPr>
        <w:t xml:space="preserve">Pakistan</w:t>
      </w:r>
      <w:r>
        <w:t xml:space="preserve">.</w:t>
      </w:r>
    </w:p>
    <w:bookmarkEnd w:id="20"/>
    <w:bookmarkStart w:id="21" w:name="introduction-and-problem-statement"/>
    <w:p>
      <w:pPr>
        <w:pStyle w:val="Heading2"/>
      </w:pPr>
      <w:r>
        <w:t xml:space="preserve">1. Introduction and Problem Statement</w:t>
      </w:r>
    </w:p>
    <w:p>
      <w:pPr>
        <w:pStyle w:val="FirstParagraph"/>
      </w:pPr>
      <w:r>
        <w:t xml:space="preserve">Islamabad, as the capital city of Pakistan, is a focal point for national development initiatives, hosting major government institutions (e.g., PM House, National Assembly), international organizations (UNDP, World Bank offices), and burgeoning private sector projects ranging from IT parks to large-scale infrastructure like the Lahore-Islamabad Motorway (LUMS) extensions. Despite this activity, numerous public and private sector projects face delays, cost overruns, and scope creep. A core factor identified in post-project reviews across</w:t>
      </w:r>
      <w:r>
        <w:t xml:space="preserve"> </w:t>
      </w:r>
      <w:r>
        <w:rPr>
          <w:bCs/>
          <w:b/>
        </w:rPr>
        <w:t xml:space="preserve">Pakistan Islamabad</w:t>
      </w:r>
      <w:r>
        <w:t xml:space="preserve"> </w:t>
      </w:r>
      <w:r>
        <w:t xml:space="preserve">is the inconsistent application of robust project management methodologies by</w:t>
      </w:r>
      <w:r>
        <w:t xml:space="preserve"> </w:t>
      </w:r>
      <w:r>
        <w:rPr>
          <w:bCs/>
          <w:b/>
        </w:rPr>
        <w:t xml:space="preserve">Project Manager</w:t>
      </w:r>
      <w:r>
        <w:t xml:space="preserve">s. This inconsistency stems from a lack of understanding of the local context, insufficient adaptation to Pakistan's specific governance structures, and limited access to localized best practices. The current gap in research specifically addressing the operational realities faced by Project Managers within Islamabad necessitates this study.</w:t>
      </w:r>
    </w:p>
    <w:bookmarkEnd w:id="21"/>
    <w:bookmarkStart w:id="22" w:name="X55a4cd76b6f985c5e31d80ad8bbc2e37a3d0818"/>
    <w:p>
      <w:pPr>
        <w:pStyle w:val="Heading2"/>
      </w:pPr>
      <w:r>
        <w:t xml:space="preserve">2. Literature Review (Contextualizing Pakistan Islamabad)</w:t>
      </w:r>
    </w:p>
    <w:p>
      <w:pPr>
        <w:pStyle w:val="FirstParagraph"/>
      </w:pPr>
      <w:r>
        <w:t xml:space="preserve">Existing literature on project management often draws from Western or generalized global contexts, neglecting the socio-political and economic nuances of cities like Islamabad. While studies like those by Khan &amp; Ahmed (2019) highlight challenges in Pakistani public projects, they lack granularity specific to Islamabad's unique ecosystem. Research focusing on Pakistan's capital is scarce, with most studies examining country-wide trends or isolated projects (e.g., CPEC-related initiatives), failing to dissect the daily operational challenges of a</w:t>
      </w:r>
      <w:r>
        <w:t xml:space="preserve"> </w:t>
      </w:r>
      <w:r>
        <w:rPr>
          <w:bCs/>
          <w:b/>
        </w:rPr>
        <w:t xml:space="preserve">Project Manager</w:t>
      </w:r>
      <w:r>
        <w:t xml:space="preserve"> </w:t>
      </w:r>
      <w:r>
        <w:t xml:space="preserve">in Islamabad – such as navigating multiple layers of government approval, managing stakeholder expectations within a hierarchical culture, dealing with fluctuating resource availability tied to national fiscal cycles, or adapting communication styles for diverse teams. This proposal directly addresses this critical void by centering the research on Islamabad as the primary case study.</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context-specific Project Management Framework (PMF) optimized for effective execution of projects within Pakistan Islamabad's administrative and socio-economic environment.</w:t>
      </w:r>
    </w:p>
    <w:p>
      <w:pPr>
        <w:numPr>
          <w:ilvl w:val="0"/>
          <w:numId w:val="1001"/>
        </w:numPr>
        <w:pStyle w:val="Compact"/>
      </w:pPr>
      <w:r>
        <w:rPr>
          <w:bCs/>
          <w:b/>
        </w:rPr>
        <w:t xml:space="preserve">Specific Objectives:</w:t>
      </w:r>
    </w:p>
    <w:p>
      <w:pPr>
        <w:numPr>
          <w:ilvl w:val="1"/>
          <w:numId w:val="1002"/>
        </w:numPr>
        <w:pStyle w:val="Compact"/>
      </w:pPr>
      <w:r>
        <w:t xml:space="preserve">To identify the most prevalent challenges faced by Project Managers in Islamabad (e.g., bureaucratic delays, stakeholder management, resource volatility).</w:t>
      </w:r>
    </w:p>
    <w:p>
      <w:pPr>
        <w:numPr>
          <w:ilvl w:val="1"/>
          <w:numId w:val="1002"/>
        </w:numPr>
        <w:pStyle w:val="Compact"/>
      </w:pPr>
      <w:r>
        <w:t xml:space="preserve">To analyze the current project management methodologies adopted by leading public and private entities in Islamabad (e.g., Ministry of Planning &amp; Development, PTCL, tech startups in Faisalabad IT Park).</w:t>
      </w:r>
    </w:p>
    <w:p>
      <w:pPr>
        <w:numPr>
          <w:ilvl w:val="1"/>
          <w:numId w:val="1002"/>
        </w:numPr>
        <w:pStyle w:val="Compact"/>
      </w:pPr>
      <w:r>
        <w:t xml:space="preserve">To assess the impact of cultural and organizational factors specific to Islamabad on Project Manager effectiveness.</w:t>
      </w:r>
    </w:p>
    <w:p>
      <w:pPr>
        <w:numPr>
          <w:ilvl w:val="1"/>
          <w:numId w:val="1002"/>
        </w:numPr>
        <w:pStyle w:val="Compact"/>
      </w:pPr>
      <w:r>
        <w:t xml:space="preserve">To co-develop with key stakeholders a practical, adaptable PMF incorporating local best practices and overcoming identified barriers.</w:t>
      </w:r>
    </w:p>
    <w:bookmarkEnd w:id="23"/>
    <w:bookmarkStart w:id="24" w:name="methodology"/>
    <w:p>
      <w:pPr>
        <w:pStyle w:val="Heading2"/>
      </w:pPr>
      <w:r>
        <w:t xml:space="preserve">4. Methodology</w:t>
      </w:r>
    </w:p>
    <w:p>
      <w:pPr>
        <w:pStyle w:val="FirstParagraph"/>
      </w:pPr>
      <w:r>
        <w:t xml:space="preserve">This mixed-methods study will be conducted within the geographic and administrative boundaries of Islamabad Capital Territory (ICT), Pakistan, ensuring direct relevance to the local context.</w:t>
      </w:r>
    </w:p>
    <w:p>
      <w:pPr>
        <w:numPr>
          <w:ilvl w:val="0"/>
          <w:numId w:val="1003"/>
        </w:numPr>
        <w:pStyle w:val="Compact"/>
      </w:pPr>
      <w:r>
        <w:rPr>
          <w:bCs/>
          <w:b/>
        </w:rPr>
        <w:t xml:space="preserve">Phase 1: Document Analysis &amp; Secondary Research:</w:t>
      </w:r>
      <w:r>
        <w:t xml:space="preserve"> </w:t>
      </w:r>
      <w:r>
        <w:t xml:space="preserve">Review existing project reports, government policies (e.g., National Development Plan), and academic literature specific to Islamabad's development projects. Focus on identifying recurring themes in failures/successes.</w:t>
      </w:r>
    </w:p>
    <w:p>
      <w:pPr>
        <w:numPr>
          <w:ilvl w:val="0"/>
          <w:numId w:val="1003"/>
        </w:numPr>
        <w:pStyle w:val="Compact"/>
      </w:pPr>
      <w:r>
        <w:rPr>
          <w:bCs/>
          <w:b/>
        </w:rPr>
        <w:t xml:space="preserve">Phase 2: Qualitative Fieldwork (Islamabad-Based):</w:t>
      </w:r>
    </w:p>
    <w:p>
      <w:pPr>
        <w:numPr>
          <w:ilvl w:val="1"/>
          <w:numId w:val="1004"/>
        </w:numPr>
        <w:pStyle w:val="Compact"/>
      </w:pPr>
      <w:r>
        <w:rPr>
          <w:iCs/>
          <w:i/>
        </w:rPr>
        <w:t xml:space="preserve">Key Informant Interviews (KIIs):</w:t>
      </w:r>
      <w:r>
        <w:t xml:space="preserve"> </w:t>
      </w:r>
      <w:r>
        <w:t xml:space="preserve">Conduct 25-30 in-depth interviews with experienced Project Managers from diverse sectors within Islamabad (government, NGOs, private contractors, international agencies).</w:t>
      </w:r>
    </w:p>
    <w:p>
      <w:pPr>
        <w:numPr>
          <w:ilvl w:val="1"/>
          <w:numId w:val="1004"/>
        </w:numPr>
        <w:pStyle w:val="Compact"/>
      </w:pPr>
      <w:r>
        <w:rPr>
          <w:iCs/>
          <w:i/>
        </w:rPr>
        <w:t xml:space="preserve">Focus Group Discussions (FGDs):</w:t>
      </w:r>
      <w:r>
        <w:t xml:space="preserve"> </w:t>
      </w:r>
      <w:r>
        <w:t xml:space="preserve">Organize 4-5 FGDs with project teams and senior stakeholders to explore collaborative dynamics and cultural nuances.</w:t>
      </w:r>
    </w:p>
    <w:p>
      <w:pPr>
        <w:numPr>
          <w:ilvl w:val="0"/>
          <w:numId w:val="1003"/>
        </w:numPr>
        <w:pStyle w:val="Compact"/>
      </w:pPr>
      <w:r>
        <w:rPr>
          <w:bCs/>
          <w:b/>
        </w:rPr>
        <w:t xml:space="preserve">Phase 3: Quantitative Survey:</w:t>
      </w:r>
      <w:r>
        <w:t xml:space="preserve"> </w:t>
      </w:r>
      <w:r>
        <w:t xml:space="preserve">Distribute a structured questionnaire to Project Managers across Islamabad (targeting 150+ respondents) using Likert scales to quantify the prevalence and impact of identified challenges.</w:t>
      </w:r>
    </w:p>
    <w:p>
      <w:pPr>
        <w:numPr>
          <w:ilvl w:val="0"/>
          <w:numId w:val="1003"/>
        </w:numPr>
        <w:pStyle w:val="Compact"/>
      </w:pPr>
      <w:r>
        <w:rPr>
          <w:bCs/>
          <w:b/>
        </w:rPr>
        <w:t xml:space="preserve">Phase 4: Framework Development &amp; Validation:</w:t>
      </w:r>
      <w:r>
        <w:t xml:space="preserve"> </w:t>
      </w:r>
      <w:r>
        <w:t xml:space="preserve">Synthesize findings into a draft PMF. Conduct validation workshops with 20+ selected Project Managers and senior officials in Islamabad to refine the framework based on practical applicability.</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w:t>
      </w:r>
    </w:p>
    <w:p>
      <w:pPr>
        <w:numPr>
          <w:ilvl w:val="0"/>
          <w:numId w:val="1005"/>
        </w:numPr>
        <w:pStyle w:val="Compact"/>
      </w:pPr>
      <w:r>
        <w:t xml:space="preserve">A validated, locally-relevant Project Management Framework (PMF) specifically designed for the Pakistan Islamabad context, addressing bureaucratic navigation, stakeholder engagement strategies within Pakistani culture, risk assessment for local economic volatility.</w:t>
      </w:r>
    </w:p>
    <w:p>
      <w:pPr>
        <w:numPr>
          <w:ilvl w:val="0"/>
          <w:numId w:val="1005"/>
        </w:numPr>
        <w:pStyle w:val="Compact"/>
      </w:pPr>
      <w:r>
        <w:t xml:space="preserve">Empirical data on the most critical success factors and failure points specific to Project Managers operating in Islamabad.</w:t>
      </w:r>
    </w:p>
    <w:p>
      <w:pPr>
        <w:numPr>
          <w:ilvl w:val="0"/>
          <w:numId w:val="1005"/>
        </w:numPr>
        <w:pStyle w:val="Compact"/>
      </w:pPr>
      <w:r>
        <w:t xml:space="preserve">A practical toolkit including templates, communication guidelines tailored for Islamabad's environment, and a competency checklist for effective Project Manager roles within</w:t>
      </w:r>
      <w:r>
        <w:t xml:space="preserve"> </w:t>
      </w:r>
      <w:r>
        <w:rPr>
          <w:bCs/>
          <w:b/>
        </w:rPr>
        <w:t xml:space="preserve">Pakistan</w:t>
      </w:r>
      <w:r>
        <w:t xml:space="preserve">'s capital city.</w:t>
      </w:r>
    </w:p>
    <w:p>
      <w:pPr>
        <w:pStyle w:val="FirstParagraph"/>
      </w:pPr>
      <w:r>
        <w:t xml:space="preserve">The significance of this work is profound. For</w:t>
      </w:r>
      <w:r>
        <w:t xml:space="preserve"> </w:t>
      </w:r>
      <w:r>
        <w:rPr>
          <w:bCs/>
          <w:b/>
        </w:rPr>
        <w:t xml:space="preserve">Pakistan</w:t>
      </w:r>
      <w:r>
        <w:t xml:space="preserve">, it directly supports national development goals by improving the efficiency and outcomes of critical projects funded by government budgets or international partners operating through Islamabad. For the role of the Project Manager, it elevates professionalism and provides actionable guidance for navigating Islamabad's unique landscape. For academia, it contributes a vital body of context-specific knowledge to the field of project management in South Asia.</w:t>
      </w:r>
    </w:p>
    <w:bookmarkEnd w:id="25"/>
    <w:bookmarkStart w:id="26" w:name="timeline-and-resources"/>
    <w:p>
      <w:pPr>
        <w:pStyle w:val="Heading2"/>
      </w:pPr>
      <w:r>
        <w:t xml:space="preserve">6. Timeline and Resources</w:t>
      </w:r>
    </w:p>
    <w:p>
      <w:pPr>
        <w:pStyle w:val="FirstParagraph"/>
      </w:pPr>
      <w:r>
        <w:t xml:space="preserve">The 18-month research project will be executed within Islamabad, leveraging local research partners (e.g., National University of Sciences &amp; Technology - NUST, Islamabad) for logistical support and stakeholder access. Key resources required include researcher time (local fieldwork teams), survey tools, data analysis software, and dissemination workshops within the capital city.</w:t>
      </w:r>
    </w:p>
    <w:bookmarkEnd w:id="26"/>
    <w:bookmarkStart w:id="27" w:name="conclusion"/>
    <w:p>
      <w:pPr>
        <w:pStyle w:val="Heading2"/>
      </w:pPr>
      <w:r>
        <w:t xml:space="preserve">7. Conclusion</w:t>
      </w:r>
    </w:p>
    <w:p>
      <w:pPr>
        <w:pStyle w:val="FirstParagraph"/>
      </w:pPr>
      <w:r>
        <w:t xml:space="preserve">The effective execution of projects is fundamental to Pakistan's progress, with Islamabad as the epicenter of national planning and implementation. The role of the Project Manager is pivotal but currently under-supported by context-specific guidance relevant to this city's environment. This research proposal presents a timely and necessary investigation into optimizing Project Management practices within Pakistan Islamabad. By developing a tailored framework grounded in the realities faced by</w:t>
      </w:r>
      <w:r>
        <w:t xml:space="preserve"> </w:t>
      </w:r>
      <w:r>
        <w:rPr>
          <w:bCs/>
          <w:b/>
        </w:rPr>
        <w:t xml:space="preserve">Project Manager</w:t>
      </w:r>
      <w:r>
        <w:t xml:space="preserve">s operating in this unique capital, this study promises significant contributions to improved project delivery, resource utilization, and ultimately, sustainable development outcomes for the city and nation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Practices for Islamabad's Development Landscape</dc:title>
  <dc:creator/>
  <cp:keywords/>
  <dcterms:created xsi:type="dcterms:W3CDTF">2026-07-23T13:15:44Z</dcterms:created>
  <dcterms:modified xsi:type="dcterms:W3CDTF">2026-07-23T13:15:44Z</dcterms:modified>
</cp:coreProperties>
</file>

<file path=docProps/custom.xml><?xml version="1.0" encoding="utf-8"?>
<Properties xmlns="http://schemas.openxmlformats.org/officeDocument/2006/custom-properties" xmlns:vt="http://schemas.openxmlformats.org/officeDocument/2006/docPropsVTypes"/>
</file>