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Optimizing</w:t>
      </w:r>
      <w:r>
        <w:t xml:space="preserve"> </w:t>
      </w:r>
      <w:r>
        <w:t xml:space="preserve">Project</w:t>
      </w:r>
      <w:r>
        <w:t xml:space="preserve"> </w:t>
      </w:r>
      <w:r>
        <w:t xml:space="preserve">Management</w:t>
      </w:r>
      <w:r>
        <w:t xml:space="preserve"> </w:t>
      </w:r>
      <w:r>
        <w:t xml:space="preserve">Practices</w:t>
      </w:r>
      <w:r>
        <w:t xml:space="preserve"> </w:t>
      </w:r>
      <w:r>
        <w:t xml:space="preserve">for</w:t>
      </w:r>
      <w:r>
        <w:t xml:space="preserve"> </w:t>
      </w:r>
      <w:r>
        <w:t xml:space="preserve">the</w:t>
      </w:r>
      <w:r>
        <w:t xml:space="preserve"> </w:t>
      </w:r>
      <w:r>
        <w:t xml:space="preserve">Saint</w:t>
      </w:r>
      <w:r>
        <w:t xml:space="preserve"> </w:t>
      </w:r>
      <w:r>
        <w:t xml:space="preserve">Petersburg</w:t>
      </w:r>
      <w:r>
        <w:t xml:space="preserve"> </w:t>
      </w:r>
      <w:r>
        <w:t xml:space="preserve">Context</w:t>
      </w:r>
      <w:r>
        <w:t xml:space="preserve"> </w:t>
      </w:r>
      <w:r>
        <w:t xml:space="preserve">in</w:t>
      </w:r>
      <w:r>
        <w:t xml:space="preserve"> </w:t>
      </w:r>
      <w:r>
        <w:t xml:space="preserve">Russia</w:t>
      </w:r>
    </w:p>
    <w:bookmarkStart w:id="28" w:name="Xf3adc2188edebabf64d7cfd3d37c6edf27b1a07"/>
    <w:p>
      <w:pPr>
        <w:pStyle w:val="Heading1"/>
      </w:pPr>
      <w:r>
        <w:t xml:space="preserve">Research Proposal: Strategic Adaptation of Project Management Frameworks for the Russian Market, with Focus on Saint Petersburg</w:t>
      </w:r>
    </w:p>
    <w:bookmarkStart w:id="20" w:name="abstract"/>
    <w:p>
      <w:pPr>
        <w:pStyle w:val="Heading2"/>
      </w:pPr>
      <w:r>
        <w:t xml:space="preserve">Abstract</w:t>
      </w:r>
    </w:p>
    <w:p>
      <w:pPr>
        <w:pStyle w:val="FirstParagraph"/>
      </w:pPr>
      <w:r>
        <w:t xml:space="preserve">This Research Proposal outlines a comprehensive study dedicated to analyzing and optimizing the role of the Project Manager within contemporary business environments in Russia, with specific emphasis on Saint Petersburg as a critical economic hub. The research addresses the growing need for contextually relevant project management methodologies that bridge global best practices and local operational realities in one of Russia's most dynamically evolving cities. By focusing on Saint Petersburg, this study acknowledges its unique position as a historical "window to Europe," a major port city, and the primary center for international business engagement outside Moscow within Russia. The findings will directly inform the development of tailored training, tools, and strategic frameworks for Project Managers operating effectively in this complex environment.</w:t>
      </w:r>
    </w:p>
    <w:bookmarkEnd w:id="20"/>
    <w:bookmarkStart w:id="21" w:name="X88976f8870dc0c639b633a6cf369fd1bf570b34"/>
    <w:p>
      <w:pPr>
        <w:pStyle w:val="Heading2"/>
      </w:pPr>
      <w:r>
        <w:t xml:space="preserve">1. Introduction: The Imperative for Context-Specific Project Management in Russia Saint Petersburg</w:t>
      </w:r>
    </w:p>
    <w:p>
      <w:pPr>
        <w:pStyle w:val="FirstParagraph"/>
      </w:pPr>
      <w:r>
        <w:t xml:space="preserve">Russia's economic landscape is undergoing significant transformation, with Saint Petersburg emerging as a pivotal second capital of commerce, innovation, and international trade. As the largest city on the Baltic Sea and Russia's primary port for European exports and imports, Saint Petersburg hosts a dense concentration of multinational corporations (MNCs), state-owned enterprises (SOEs), high-tech startups, and large-scale infrastructure projects. However, conventional Project Management (PM) frameworks often fail to account for the specific socio-economic, regulatory, and cultural nuances of this environment. The role of the Project Manager in Saint Petersburg demands more than just technical PM skills; it necessitates deep understanding of local market dynamics, bureaucratic processes within Russia's unique governance structure, and cross-cultural communication strategies essential for navigating its diverse business ecosystem. This Research Proposal directly addresses the critical gap between standardized global PM methodologies and the practical realities faced by the Project Manager operating in Russia Saint Petersburg.</w:t>
      </w:r>
    </w:p>
    <w:bookmarkEnd w:id="21"/>
    <w:bookmarkStart w:id="22" w:name="X9512213da5d6979d71e84c731ce347c4ef2d91d"/>
    <w:p>
      <w:pPr>
        <w:pStyle w:val="Heading2"/>
      </w:pPr>
      <w:r>
        <w:t xml:space="preserve">2. Problem Statement: The Disconnect in Current Practices</w:t>
      </w:r>
    </w:p>
    <w:p>
      <w:pPr>
        <w:pStyle w:val="FirstParagraph"/>
      </w:pPr>
      <w:r>
        <w:t xml:space="preserve">Current project management training and certification programs (e.g., PMP, PRINCE2) are predominantly developed for Western or Moscow-centric contexts. When applied directly to projects in Russia Saint Petersburg, they often lead to inefficiencies, misaligned expectations, and project failures due to:</w:t>
      </w:r>
    </w:p>
    <w:p>
      <w:pPr>
        <w:numPr>
          <w:ilvl w:val="0"/>
          <w:numId w:val="1001"/>
        </w:numPr>
        <w:pStyle w:val="Compact"/>
      </w:pPr>
      <w:r>
        <w:rPr>
          <w:bCs/>
          <w:b/>
        </w:rPr>
        <w:t xml:space="preserve">Regulatory Complexity:</w:t>
      </w:r>
      <w:r>
        <w:t xml:space="preserve"> </w:t>
      </w:r>
      <w:r>
        <w:t xml:space="preserve">Navigating the specific layers of Russian federal and regional legislation applicable within Saint Petersburg's economic zones.</w:t>
      </w:r>
    </w:p>
    <w:p>
      <w:pPr>
        <w:numPr>
          <w:ilvl w:val="0"/>
          <w:numId w:val="1001"/>
        </w:numPr>
        <w:pStyle w:val="Compact"/>
      </w:pPr>
      <w:r>
        <w:rPr>
          <w:bCs/>
          <w:b/>
        </w:rPr>
        <w:t xml:space="preserve">Cultural Nuances:</w:t>
      </w:r>
      <w:r>
        <w:t xml:space="preserve"> </w:t>
      </w:r>
      <w:r>
        <w:t xml:space="preserve">Differences in communication styles, decision-making hierarchies, and relationship-building norms compared to Western business practices.</w:t>
      </w:r>
    </w:p>
    <w:p>
      <w:pPr>
        <w:numPr>
          <w:ilvl w:val="0"/>
          <w:numId w:val="1001"/>
        </w:numPr>
        <w:pStyle w:val="Compact"/>
      </w:pPr>
      <w:r>
        <w:rPr>
          <w:bCs/>
          <w:b/>
        </w:rPr>
        <w:t xml:space="preserve">Infrastructure &amp; Logistics:</w:t>
      </w:r>
      <w:r>
        <w:t xml:space="preserve"> </w:t>
      </w:r>
      <w:r>
        <w:t xml:space="preserve">Unique challenges related to the city's port infrastructure, transportation networks (e.g., the Neva River), and integration with European supply chains.</w:t>
      </w:r>
    </w:p>
    <w:p>
      <w:pPr>
        <w:numPr>
          <w:ilvl w:val="0"/>
          <w:numId w:val="1001"/>
        </w:numPr>
        <w:pStyle w:val="Compact"/>
      </w:pPr>
      <w:r>
        <w:rPr>
          <w:bCs/>
          <w:b/>
        </w:rPr>
        <w:t xml:space="preserve">Talent Ecosystem:</w:t>
      </w:r>
      <w:r>
        <w:t xml:space="preserve"> </w:t>
      </w:r>
      <w:r>
        <w:t xml:space="preserve">The evolving skill set required for Project Managers in a market where bilingualism (Russian/English) and international exposure are increasingly vital.</w:t>
      </w:r>
    </w:p>
    <w:p>
      <w:pPr>
        <w:pStyle w:val="FirstParagraph"/>
      </w:pPr>
      <w:r>
        <w:t xml:space="preserve">This research directly targets these specific pain points to enhance the effectiveness of the Project Manager in this strategic Russian city.</w:t>
      </w:r>
    </w:p>
    <w:bookmarkEnd w:id="22"/>
    <w:bookmarkStart w:id="23" w:name="research-objectives"/>
    <w:p>
      <w:pPr>
        <w:pStyle w:val="Heading2"/>
      </w:pPr>
      <w:r>
        <w:t xml:space="preserve">3. Research Objectives</w:t>
      </w:r>
    </w:p>
    <w:p>
      <w:pPr>
        <w:numPr>
          <w:ilvl w:val="0"/>
          <w:numId w:val="1002"/>
        </w:numPr>
        <w:pStyle w:val="Compact"/>
      </w:pPr>
      <w:r>
        <w:t xml:space="preserve">To conduct a detailed analysis of the current project management landscape and key challenges faced by Project Managers within major organizations operating in Saint Petersburg, Russia.</w:t>
      </w:r>
    </w:p>
    <w:p>
      <w:pPr>
        <w:numPr>
          <w:ilvl w:val="0"/>
          <w:numId w:val="1002"/>
        </w:numPr>
        <w:pStyle w:val="Compact"/>
      </w:pPr>
      <w:r>
        <w:t xml:space="preserve">To identify and validate the critical success factors (CSFs) specific to project execution in the Saint Petersburg economic context, including regulatory navigation, stakeholder engagement (local government, EU partners), and team dynamics.</w:t>
      </w:r>
    </w:p>
    <w:p>
      <w:pPr>
        <w:numPr>
          <w:ilvl w:val="0"/>
          <w:numId w:val="1002"/>
        </w:numPr>
        <w:pStyle w:val="Compact"/>
      </w:pPr>
      <w:r>
        <w:t xml:space="preserve">To develop a localized Project Management Framework specifically designed for optimizing project delivery within Russia Saint Petersburg, integrating global standards with contextual adaptation.</w:t>
      </w:r>
    </w:p>
    <w:p>
      <w:pPr>
        <w:numPr>
          <w:ilvl w:val="0"/>
          <w:numId w:val="1002"/>
        </w:numPr>
        <w:pStyle w:val="Compact"/>
      </w:pPr>
      <w:r>
        <w:t xml:space="preserve">To propose targeted training modules and strategic guidelines for developing effective Project Managers capable of thriving in this unique Russian metropolitan environment.</w:t>
      </w:r>
    </w:p>
    <w:bookmarkEnd w:id="23"/>
    <w:bookmarkStart w:id="24" w:name="methodology"/>
    <w:p>
      <w:pPr>
        <w:pStyle w:val="Heading2"/>
      </w:pPr>
      <w:r>
        <w:t xml:space="preserve">4. Methodology</w:t>
      </w:r>
    </w:p>
    <w:p>
      <w:pPr>
        <w:pStyle w:val="FirstParagraph"/>
      </w:pPr>
      <w:r>
        <w:t xml:space="preserve">This qualitative and quantitative mixed-methods study will employ a multi-phase approach centered on Russia Saint Petersburg:</w:t>
      </w:r>
    </w:p>
    <w:p>
      <w:pPr>
        <w:numPr>
          <w:ilvl w:val="0"/>
          <w:numId w:val="1003"/>
        </w:numPr>
        <w:pStyle w:val="Compact"/>
      </w:pPr>
      <w:r>
        <w:rPr>
          <w:bCs/>
          <w:b/>
        </w:rPr>
        <w:t xml:space="preserve">Phase 1: Literature Review &amp; Context Mapping:</w:t>
      </w:r>
      <w:r>
        <w:t xml:space="preserve"> </w:t>
      </w:r>
      <w:r>
        <w:t xml:space="preserve">Analyze existing PM literature, Russian business regulations (focusing on Saint Petersburg), and case studies of successful/failed projects within the city.</w:t>
      </w:r>
    </w:p>
    <w:p>
      <w:pPr>
        <w:numPr>
          <w:ilvl w:val="0"/>
          <w:numId w:val="1003"/>
        </w:numPr>
        <w:pStyle w:val="Compact"/>
      </w:pPr>
      <w:r>
        <w:rPr>
          <w:bCs/>
          <w:b/>
        </w:rPr>
        <w:t xml:space="preserve">Phase 2: Stakeholder Interviews &amp; Surveys:</w:t>
      </w:r>
      <w:r>
        <w:t xml:space="preserve"> </w:t>
      </w:r>
      <w:r>
        <w:t xml:space="preserve">Conduct in-depth interviews with 30+ Project Managers from leading companies (e.g., Siemens, Gazprom, local tech firms like Yandex Saint Petersburg), government bodies (St. Petersburg City Administration projects), and academia (SPbSU, ITMO University). Complement with structured surveys targeting 150+ practitioners to quantify challenges.</w:t>
      </w:r>
    </w:p>
    <w:p>
      <w:pPr>
        <w:numPr>
          <w:ilvl w:val="0"/>
          <w:numId w:val="1003"/>
        </w:numPr>
        <w:pStyle w:val="Compact"/>
      </w:pPr>
      <w:r>
        <w:rPr>
          <w:bCs/>
          <w:b/>
        </w:rPr>
        <w:t xml:space="preserve">Phase 3: Case Study Analysis:</w:t>
      </w:r>
      <w:r>
        <w:t xml:space="preserve"> </w:t>
      </w:r>
      <w:r>
        <w:t xml:space="preserve">Deep dive into 5-7 major ongoing or recently completed projects in Saint Petersburg (e.g., port expansion, infrastructure renewal, major tech implementation) to extract practical insights for the Project Manager role.</w:t>
      </w:r>
    </w:p>
    <w:p>
      <w:pPr>
        <w:numPr>
          <w:ilvl w:val="0"/>
          <w:numId w:val="1003"/>
        </w:numPr>
        <w:pStyle w:val="Compact"/>
      </w:pPr>
      <w:r>
        <w:rPr>
          <w:bCs/>
          <w:b/>
        </w:rPr>
        <w:t xml:space="preserve">Phase 4: Framework Development &amp; Validation:</w:t>
      </w:r>
      <w:r>
        <w:t xml:space="preserve"> </w:t>
      </w:r>
      <w:r>
        <w:t xml:space="preserve">Synthesize findings into a draft localized PM framework. Validate through focus groups with senior project leaders in Saint Petersburg and refine based on feedback.</w:t>
      </w:r>
    </w:p>
    <w:p>
      <w:pPr>
        <w:pStyle w:val="FirstParagraph"/>
      </w:pPr>
      <w:r>
        <w:t xml:space="preserve">The research will be conducted primarily within Russia Saint Petersburg, ensuring direct immersion in the operational context.</w:t>
      </w:r>
    </w:p>
    <w:bookmarkEnd w:id="24"/>
    <w:bookmarkStart w:id="25" w:name="expected-outcomes-significance"/>
    <w:p>
      <w:pPr>
        <w:pStyle w:val="Heading2"/>
      </w:pPr>
      <w:r>
        <w:t xml:space="preserve">5. Expected Outcomes &amp; Significance</w:t>
      </w:r>
    </w:p>
    <w:p>
      <w:pPr>
        <w:pStyle w:val="FirstParagraph"/>
      </w:pPr>
      <w:r>
        <w:t xml:space="preserve">This Research Proposal anticipates delivering significant value:</w:t>
      </w:r>
    </w:p>
    <w:p>
      <w:pPr>
        <w:numPr>
          <w:ilvl w:val="0"/>
          <w:numId w:val="1004"/>
        </w:numPr>
        <w:pStyle w:val="Compact"/>
      </w:pPr>
      <w:r>
        <w:t xml:space="preserve">A validated, context-specific Project Management Framework uniquely adapted for use by the Project Manager in Russia Saint Petersburg, addressing local regulatory and cultural demands.</w:t>
      </w:r>
    </w:p>
    <w:p>
      <w:pPr>
        <w:numPr>
          <w:ilvl w:val="0"/>
          <w:numId w:val="1004"/>
        </w:numPr>
        <w:pStyle w:val="Compact"/>
      </w:pPr>
      <w:r>
        <w:t xml:space="preserve">Actionable insights into essential competencies (beyond technical PM skills) required for success in the city's market, including advanced cross-cultural negotiation and navigating Russia's specific administrative landscape.</w:t>
      </w:r>
    </w:p>
    <w:p>
      <w:pPr>
        <w:numPr>
          <w:ilvl w:val="0"/>
          <w:numId w:val="1004"/>
        </w:numPr>
        <w:pStyle w:val="Compact"/>
      </w:pPr>
      <w:r>
        <w:t xml:space="preserve">Practical training modules and assessment tools tailored for Project Managers operating within Saint Petersburg, directly enhancing their effectiveness and project outcomes.</w:t>
      </w:r>
    </w:p>
    <w:p>
      <w:pPr>
        <w:numPr>
          <w:ilvl w:val="0"/>
          <w:numId w:val="1004"/>
        </w:numPr>
        <w:pStyle w:val="Compact"/>
      </w:pPr>
      <w:r>
        <w:t xml:space="preserve">A foundational resource for organizations investing in Saint Petersburg (both Russian entities and international firms) to build robust project delivery capabilities, ultimately boosting investment confidence in the city as a key Russian business hub.</w:t>
      </w:r>
    </w:p>
    <w:p>
      <w:pPr>
        <w:pStyle w:val="FirstParagraph"/>
      </w:pPr>
      <w:r>
        <w:t xml:space="preserve">The significance extends beyond individual projects; it contributes to strengthening Saint Petersburg's reputation as a sophisticated, globally integrated business center within Russia. Effective Project Managers are fundamental to realizing the city's strategic potential for international trade and innovation.</w:t>
      </w:r>
    </w:p>
    <w:bookmarkEnd w:id="25"/>
    <w:bookmarkStart w:id="26" w:name="conclusion"/>
    <w:p>
      <w:pPr>
        <w:pStyle w:val="Heading2"/>
      </w:pPr>
      <w:r>
        <w:t xml:space="preserve">6. Conclusion</w:t>
      </w:r>
    </w:p>
    <w:p>
      <w:pPr>
        <w:pStyle w:val="FirstParagraph"/>
      </w:pPr>
      <w:r>
        <w:t xml:space="preserve">The success of major initiatives in Russia, particularly those centered in Saint Petersburg – a city acting as a crucial bridge between Russian markets and Europe – hinges on the strategic capabilities of the Project Manager. This Research Proposal provides a clear roadmap for understanding, adapting to, and ultimately optimizing project management practices specifically for this vital Russian city. By moving beyond one-size-fits-all global models, this research will equip Project Managers with the contextual intelligence needed to navigate Saint Petersburg's unique business terrain. The resulting framework promises not only improved project success rates but also enhanced competitiveness and growth for organizations operating within Russia Saint Petersburg, making a tangible contribution to the city's economic development trajectory as a premier Russian business destination.</w:t>
      </w:r>
    </w:p>
    <w:bookmarkEnd w:id="26"/>
    <w:bookmarkStart w:id="27" w:name="word-count-857"/>
    <w:p>
      <w:pPr>
        <w:pStyle w:val="Heading2"/>
      </w:pPr>
      <w: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Optimizing Project Management Practices for the Saint Petersburg Context in Russia</dc:title>
  <dc:creator/>
  <dc:language>en</dc:language>
  <cp:keywords/>
  <dcterms:created xsi:type="dcterms:W3CDTF">2026-08-07T13:08:51Z</dcterms:created>
  <dcterms:modified xsi:type="dcterms:W3CDTF">2026-08-07T13:08:51Z</dcterms:modified>
</cp:coreProperties>
</file>

<file path=docProps/custom.xml><?xml version="1.0" encoding="utf-8"?>
<Properties xmlns="http://schemas.openxmlformats.org/officeDocument/2006/custom-properties" xmlns:vt="http://schemas.openxmlformats.org/officeDocument/2006/docPropsVTypes"/>
</file>