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9" w:name="X917f94621ba5acbb87789ae4b895f205bf810be"/>
    <w:p>
      <w:pPr>
        <w:pStyle w:val="Heading1"/>
      </w:pPr>
      <w:r>
        <w:t xml:space="preserve">Research Proposal: Optimizing Project Manager Performance and Strategic Impact in the Dynamic Business Ecosystem of Spain Barcelona</w:t>
      </w:r>
    </w:p>
    <w:bookmarkStart w:id="20" w:name="abstract"/>
    <w:p>
      <w:pPr>
        <w:pStyle w:val="Heading2"/>
      </w:pPr>
      <w:r>
        <w:t xml:space="preserve">Abstract</w:t>
      </w:r>
    </w:p>
    <w:p>
      <w:pPr>
        <w:pStyle w:val="FirstParagraph"/>
      </w:pPr>
      <w:r>
        <w:t xml:space="preserve">This research proposal outlines a comprehensive study dedicated to analyzing the critical role of the Project Manager within contemporary business operations in Barcelona, Spain. Focusing on the unique economic, cultural, and regulatory landscape of Catalonia's capital city, this study seeks to identify best practices, prevailing challenges, and strategic opportunities for enhancing Project Manager effectiveness. The primary objective is to develop a contextually relevant framework specifically tailored for the Spanish market environment in Barcelona. This Research Proposal directly addresses the evolving demands of international clients and local stakeholders demanding higher standards of project delivery within Barcelona's competitive business sphere.</w:t>
      </w:r>
    </w:p>
    <w:bookmarkEnd w:id="20"/>
    <w:bookmarkStart w:id="21" w:name="introduction-context-and-significance"/>
    <w:p>
      <w:pPr>
        <w:pStyle w:val="Heading2"/>
      </w:pPr>
      <w:r>
        <w:t xml:space="preserve">1. Introduction: Context and Significance</w:t>
      </w:r>
    </w:p>
    <w:p>
      <w:pPr>
        <w:pStyle w:val="FirstParagraph"/>
      </w:pPr>
      <w:r>
        <w:t xml:space="preserve">Barcelona stands as a pivotal economic engine within Spain and the broader European Union, consistently ranking among the top cities for innovation, tourism, and international business activity. Its status as a major hub for technology startups (e.g., through Barcelona Activa), advanced manufacturing (particularly in automotive and aerospace), sustainable infrastructure development (e.g., Olympic Park legacy projects), and global tourism necessitates highly skilled Project Managers. However, the city's unique blend of Mediterranean business culture, Catalan language integration demands, complex municipal regulations within Spain, and intense competition for talent present distinct operational challenges not fully captured by generic project management models. This Research Proposal therefore centers on the vital role of the Project Manager as a strategic asset driving success in Barcelona's specific market context. Understanding how Project Managers navigate this intricate environment is crucial for businesses aiming to thrive here.</w:t>
      </w:r>
    </w:p>
    <w:bookmarkEnd w:id="21"/>
    <w:bookmarkStart w:id="22" w:name="problem-statement-and-research-gap"/>
    <w:p>
      <w:pPr>
        <w:pStyle w:val="Heading2"/>
      </w:pPr>
      <w:r>
        <w:t xml:space="preserve">2. Problem Statement and Research Gap</w:t>
      </w:r>
    </w:p>
    <w:p>
      <w:pPr>
        <w:pStyle w:val="FirstParagraph"/>
      </w:pPr>
      <w:r>
        <w:t xml:space="preserve">Current literature on project management often adopts a pan-European or US-centric perspective, overlooking the nuanced requirements of the Barcelona business ecosystem. While frameworks like PMBOK and PRINCE2 are widely known, their application in Spain Barcelona faces specific hurdles: language barriers (Catalan/Spanish), distinct client relationship dynamics, varying interpretations of Spanish regulations (especially regarding permits and sustainability), and the high demand for Project Managers with local market intelligence. There is a significant gap in empirical research examining *how* these contextual factors directly impact Project Manager performance metrics (e.g., on-time delivery, budget adherence, stakeholder satisfaction) specifically within Barcelona. This Research Proposal directly addresses this gap by focusing on Barcelona as the essential geographical and cultural context for understanding Project Manager success.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competencies and responsibilities required of a successful Project Manager operating within Spain Barcelona, including language proficiency (Catalan/Spanish/English), cultural intelligence, and regulatory navigation skills.</w:t>
      </w:r>
    </w:p>
    <w:p>
      <w:pPr>
        <w:numPr>
          <w:ilvl w:val="0"/>
          <w:numId w:val="1001"/>
        </w:numPr>
        <w:pStyle w:val="Compact"/>
      </w:pPr>
      <w:r>
        <w:t xml:space="preserve">To identify the most significant contextual challenges faced by Project Managers in Barcelona (e.g., municipal bureaucracy, seasonal tourism impact on resources, local labor practices).</w:t>
      </w:r>
    </w:p>
    <w:p>
      <w:pPr>
        <w:numPr>
          <w:ilvl w:val="0"/>
          <w:numId w:val="1001"/>
        </w:numPr>
        <w:pStyle w:val="Compact"/>
      </w:pPr>
      <w:r>
        <w:t xml:space="preserve">To analyze the correlation between specific Project Manager behaviors/strategies and project success rates within Barcelona-based organizations across diverse sectors (tech, construction, hospitality, public sector).</w:t>
      </w:r>
    </w:p>
    <w:p>
      <w:pPr>
        <w:numPr>
          <w:ilvl w:val="0"/>
          <w:numId w:val="1001"/>
        </w:numPr>
        <w:pStyle w:val="Compact"/>
      </w:pPr>
      <w:r>
        <w:t xml:space="preserve">To develop and validate a practical "Barcelona-Specific Project Manager Competency Framework" applicable to businesses operating in Spain's largest city.</w:t>
      </w:r>
    </w:p>
    <w:bookmarkEnd w:id="23"/>
    <w:bookmarkStart w:id="24" w:name="methodology"/>
    <w:p>
      <w:pPr>
        <w:pStyle w:val="Heading2"/>
      </w:pPr>
      <w:r>
        <w:t xml:space="preserve">4. Methodology</w:t>
      </w:r>
    </w:p>
    <w:p>
      <w:pPr>
        <w:pStyle w:val="FirstParagraph"/>
      </w:pPr>
      <w:r>
        <w:t xml:space="preserve">This mixed-methods Research Proposal employs a multi-phase approach designed for relevance to the Barcelona context:</w:t>
      </w:r>
    </w:p>
    <w:p>
      <w:pPr>
        <w:numPr>
          <w:ilvl w:val="0"/>
          <w:numId w:val="1002"/>
        </w:numPr>
        <w:pStyle w:val="Compact"/>
      </w:pPr>
      <w:r>
        <w:rPr>
          <w:bCs/>
          <w:b/>
        </w:rPr>
        <w:t xml:space="preserve">Phase 1: Literature &amp; Local Context Analysis (3 Months):</w:t>
      </w:r>
      <w:r>
        <w:t xml:space="preserve"> </w:t>
      </w:r>
      <w:r>
        <w:t xml:space="preserve">Review existing project management literature, Spanish/EU regulatory documents, and Barcelona-specific business reports (e.g., from Barcelona Chamber of Commerce, INE data). Focus on Spain's legal framework (e.g., labor law variations in Catalonia), Catalan business customs, and recent major projects in the city.</w:t>
      </w:r>
    </w:p>
    <w:p>
      <w:pPr>
        <w:numPr>
          <w:ilvl w:val="0"/>
          <w:numId w:val="1002"/>
        </w:numPr>
        <w:pStyle w:val="Compact"/>
      </w:pPr>
      <w:r>
        <w:rPr>
          <w:bCs/>
          <w:b/>
        </w:rPr>
        <w:t xml:space="preserve">Phase 2: Qualitative Exploration (4 Months):</w:t>
      </w:r>
      <w:r>
        <w:t xml:space="preserve"> </w:t>
      </w:r>
      <w:r>
        <w:t xml:space="preserve">Conduct semi-structured interviews with 30+ Project Managers from diverse Barcelona-based organizations (including local SMEs, multinational subsidiaries like Bosch or Telefónica's Barcelona hub, and public sector projects like City Council initiatives). Employers in Spain Barcelona will be key informants to validate challenges and practices.</w:t>
      </w:r>
    </w:p>
    <w:p>
      <w:pPr>
        <w:numPr>
          <w:ilvl w:val="0"/>
          <w:numId w:val="1002"/>
        </w:numPr>
        <w:pStyle w:val="Compact"/>
      </w:pPr>
      <w:r>
        <w:rPr>
          <w:bCs/>
          <w:b/>
        </w:rPr>
        <w:t xml:space="preserve">Phase 3: Quantitative Survey &amp; Analysis (3 Months):</w:t>
      </w:r>
      <w:r>
        <w:t xml:space="preserve"> </w:t>
      </w:r>
      <w:r>
        <w:t xml:space="preserve">Distribute a structured survey to 200+ Project Managers operating within Spain Barcelona. Metrics will include project success rates, perceived challenges (using Likert scales), competency assessments, and language/cultural factors. Statistical analysis will identify significant correlations.</w:t>
      </w:r>
    </w:p>
    <w:p>
      <w:pPr>
        <w:numPr>
          <w:ilvl w:val="0"/>
          <w:numId w:val="1002"/>
        </w:numPr>
        <w:pStyle w:val="Compact"/>
      </w:pPr>
      <w:r>
        <w:rPr>
          <w:bCs/>
          <w:b/>
        </w:rPr>
        <w:t xml:space="preserve">Phase 4: Framework Development &amp; Validation (2 Months):</w:t>
      </w:r>
      <w:r>
        <w:t xml:space="preserve"> </w:t>
      </w:r>
      <w:r>
        <w:t xml:space="preserve">Synthesize findings to develop the proposed Barcelona-Specific Competency Framework. Present draft framework to a focus group of senior project management professionals in Barcelona for iterative refinement and validation.</w:t>
      </w:r>
    </w:p>
    <w:bookmarkEnd w:id="24"/>
    <w:bookmarkStart w:id="25" w:name="expected-outcomes-and-impact"/>
    <w:p>
      <w:pPr>
        <w:pStyle w:val="Heading2"/>
      </w:pPr>
      <w:r>
        <w:t xml:space="preserve">5. Expected Outcomes and Impact</w:t>
      </w:r>
    </w:p>
    <w:p>
      <w:pPr>
        <w:pStyle w:val="FirstParagraph"/>
      </w:pPr>
      <w:r>
        <w:t xml:space="preserve">The primary outcome of this Research Proposal is the validated "Barcelona Project Manager Competency Model," a practical tool for hiring, training, and evaluating Project Managers specifically within the Spain Barcelona business environment. Expected impacts include:</w:t>
      </w:r>
    </w:p>
    <w:p>
      <w:pPr>
        <w:numPr>
          <w:ilvl w:val="0"/>
          <w:numId w:val="1003"/>
        </w:numPr>
        <w:pStyle w:val="Compact"/>
      </w:pPr>
      <w:r>
        <w:rPr>
          <w:bCs/>
          <w:b/>
        </w:rPr>
        <w:t xml:space="preserve">For Businesses in Spain Barcelona:</w:t>
      </w:r>
      <w:r>
        <w:t xml:space="preserve"> </w:t>
      </w:r>
      <w:r>
        <w:t xml:space="preserve">Reduced project failure rates, improved stakeholder satisfaction (especially with local Catalan clients), faster adaptation to municipal processes, and enhanced talent retention through context-aware development programs.</w:t>
      </w:r>
    </w:p>
    <w:p>
      <w:pPr>
        <w:numPr>
          <w:ilvl w:val="0"/>
          <w:numId w:val="1003"/>
        </w:numPr>
        <w:pStyle w:val="Compact"/>
      </w:pPr>
      <w:r>
        <w:rPr>
          <w:bCs/>
          <w:b/>
        </w:rPr>
        <w:t xml:space="preserve">For Project Managers in Barcelona:</w:t>
      </w:r>
      <w:r>
        <w:t xml:space="preserve"> </w:t>
      </w:r>
      <w:r>
        <w:t xml:space="preserve">Clearer career progression paths defined by locally relevant competencies, increased professional confidence navigating the Spanish regulatory landscape, and stronger market differentiation.</w:t>
      </w:r>
    </w:p>
    <w:p>
      <w:pPr>
        <w:numPr>
          <w:ilvl w:val="0"/>
          <w:numId w:val="1003"/>
        </w:numPr>
        <w:pStyle w:val="Compact"/>
      </w:pPr>
      <w:r>
        <w:rPr>
          <w:bCs/>
          <w:b/>
        </w:rPr>
        <w:t xml:space="preserve">For Barcelona's Economy:</w:t>
      </w:r>
      <w:r>
        <w:t xml:space="preserve"> </w:t>
      </w:r>
      <w:r>
        <w:t xml:space="preserve">Enhanced competitiveness of local and international firms operating within the city, contributing to its reputation as a leading European hub for project-based innovation. This directly supports Barcelona's strategic goals for sustainable urban development and economic diversification.</w:t>
      </w:r>
    </w:p>
    <w:bookmarkEnd w:id="25"/>
    <w:bookmarkStart w:id="26" w:name="significance-of-focus-spain-barcelona"/>
    <w:p>
      <w:pPr>
        <w:pStyle w:val="Heading2"/>
      </w:pPr>
      <w:r>
        <w:t xml:space="preserve">6. Significance of Focus: Spain Barcelona</w:t>
      </w:r>
    </w:p>
    <w:p>
      <w:pPr>
        <w:pStyle w:val="FirstParagraph"/>
      </w:pPr>
      <w:r>
        <w:t xml:space="preserve">This research is fundamentally anchored in Spain Barcelona because the city represents a microcosm of complex, high-value project management demands within a specific national (Spanish) and regional (Catalan) context. The cultural emphasis on *sobremesa* (extended conversation after meals), the bilingual business environment, the intricate interplay between city council departments, and Barcelona's unique position as a global city with deep local roots create an unparalleled setting for studying effective Project Management. Ignoring this specificity risks generating generic advice that fails to address the real operational barriers faced daily by Project Managers working on sites from Poblenou tech hubs to historic district renovations in Eixample. This Research Proposal ensures "Spain Barcelona" is not just a location, but the essential lens through which every finding and recommendation is interpreted.</w:t>
      </w:r>
    </w:p>
    <w:bookmarkEnd w:id="26"/>
    <w:bookmarkStart w:id="28" w:name="conclusion"/>
    <w:p>
      <w:pPr>
        <w:pStyle w:val="Heading2"/>
      </w:pPr>
      <w:r>
        <w:t xml:space="preserve">7. Conclusion</w:t>
      </w:r>
    </w:p>
    <w:p>
      <w:pPr>
        <w:pStyle w:val="FirstParagraph"/>
      </w:pPr>
      <w:r>
        <w:t xml:space="preserve">Effective project delivery is paramount for Barcelona's continued economic vitality as a major city in Spain and Europe. This Research Proposal directly investigates the critical role of the Project Manager within this high-stakes environment, moving beyond theoretical frameworks to address tangible, Barcelona-specific challenges and opportunities. By generating actionable insights grounded in the unique realities of Spain Barcelona – encompassing language, culture, law, and market dynamics – this study promises significant value for organizations operating within the city. The resulting Competency Framework will serve as a vital resource for businesses aiming to maximize project success rates and contribute to Barcelona's reputation as a premier destination for strategic project execution in the 21st century. This research is not merely about Project Management; it is about empowering the Project Manager to be a catalyst for Barcelona's sustainable growth within Spain.</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Spain Barcelona</dc:title>
  <dc:creator/>
  <dc:language>en</dc:language>
  <cp:keywords/>
  <dcterms:created xsi:type="dcterms:W3CDTF">2026-07-17T14:40:47Z</dcterms:created>
  <dcterms:modified xsi:type="dcterms:W3CDTF">2026-07-17T14:40:47Z</dcterms:modified>
</cp:coreProperties>
</file>

<file path=docProps/custom.xml><?xml version="1.0" encoding="utf-8"?>
<Properties xmlns="http://schemas.openxmlformats.org/officeDocument/2006/custom-properties" xmlns:vt="http://schemas.openxmlformats.org/officeDocument/2006/docPropsVTypes"/>
</file>