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4166498b83b0bf469a29ae8394ca4905ad28b3"/>
    <w:p>
      <w:pPr>
        <w:pStyle w:val="Heading1"/>
      </w:pPr>
      <w:r>
        <w:t xml:space="preserve">A Research Proposal on Optimizing Project Manager Effectiveness in the United States Los Angeles Metropolitan Area</w:t>
      </w:r>
    </w:p>
    <w:bookmarkStart w:id="20" w:name="abstract"/>
    <w:p>
      <w:pPr>
        <w:pStyle w:val="Heading2"/>
      </w:pPr>
      <w:r>
        <w:t xml:space="preserve">Abstract</w:t>
      </w:r>
    </w:p>
    <w:p>
      <w:pPr>
        <w:pStyle w:val="FirstParagraph"/>
      </w:pPr>
      <w:r>
        <w:t xml:space="preserve">This research proposal outlines a comprehensive study focused on the critical role of the Project Manager within the dynamic business ecosystem of Los Angeles, California. The project aims to investigate how evolving industry demands, cultural diversity, and economic volatility in the United States Los Angeles region impact Project Manager performance and organizational success. By analyzing real-world case studies from key sectors including entertainment technology, sustainable infrastructure development, and healthcare innovation—sectors dominant in the United States Los Angeles landscape—the research will identify best practices for enhancing Project Manager efficacy. This study directly addresses a documented gap in localized project management frameworks tailored to Los Angeles' unique challenges.</w:t>
      </w:r>
    </w:p>
    <w:bookmarkEnd w:id="20"/>
    <w:bookmarkStart w:id="21" w:name="introduction"/>
    <w:p>
      <w:pPr>
        <w:pStyle w:val="Heading2"/>
      </w:pPr>
      <w:r>
        <w:t xml:space="preserve">Introduction</w:t>
      </w:r>
    </w:p>
    <w:p>
      <w:pPr>
        <w:pStyle w:val="FirstParagraph"/>
      </w:pPr>
      <w:r>
        <w:t xml:space="preserve">The United States Los Angeles metropolitan area represents one of the most complex and high-stakes business environments globally. As home to over 10 million residents and a diverse economic portfolio spanning film, technology, logistics, healthcare, and sustainable urban development, Los Angeles demands exceptionally adaptive Project Managers. Despite the universal recognition of Project Management as a strategic function across industries in the United States, there remains insufficient research examining how location-specific factors—such as traffic congestion affecting stakeholder meetings (a daily challenge for LA-based teams), multicultural team dynamics requiring nuanced communication, and climate-resilience planning due to wildfire risks—directly influence Project Manager success. This Research Proposal therefore centers on the United States Los Angeles context as a vital case study to develop regionally attuned project management methodologies that transcend generic global frameworks.</w:t>
      </w:r>
    </w:p>
    <w:bookmarkEnd w:id="21"/>
    <w:bookmarkStart w:id="22" w:name="research-problem-and-significance"/>
    <w:p>
      <w:pPr>
        <w:pStyle w:val="Heading2"/>
      </w:pPr>
      <w:r>
        <w:t xml:space="preserve">Research Problem and Significance</w:t>
      </w:r>
    </w:p>
    <w:p>
      <w:pPr>
        <w:pStyle w:val="FirstParagraph"/>
      </w:pPr>
      <w:r>
        <w:t xml:space="preserve">A 2023 report by the Los Angeles Chamber of Commerce noted that 47% of major local projects experienced significant delays due to misalignment between Project Manager strategies and LA-specific operational realities. Common pain points include: (1) navigating the dense regulatory environment across 88 cities within LA County, (2) managing remote/hybrid teams dispersed across a sprawling metropolitan area, and (3) adapting to rapid shifts in industry priorities driven by the city’s position as a U.S. innovation hub. Current Project Manager training curricula—often developed for national or international standards—fail to address these hyper-local complexities. This research directly tackles this gap, positioning it as essential for organizations seeking competitive advantage in the United States Los Angeles market where project failure carries high financial and reputational costs.</w:t>
      </w:r>
    </w:p>
    <w:bookmarkEnd w:id="22"/>
    <w:bookmarkStart w:id="23" w:name="Xfd8878207912b08e95dde0b54b3c39464d44444"/>
    <w:p>
      <w:pPr>
        <w:pStyle w:val="Heading2"/>
      </w:pPr>
      <w:r>
        <w:t xml:space="preserve">Literature Review (Contextualizing Project Manager Needs in LA)</w:t>
      </w:r>
    </w:p>
    <w:p>
      <w:pPr>
        <w:pStyle w:val="FirstParagraph"/>
      </w:pPr>
      <w:r>
        <w:t xml:space="preserve">Existing literature on Project Management primarily focuses on theoretical models (e.g., PMBOK, Agile) or general industry trends without regional adaptation. Studies by the Project Management Institute (PMI) acknowledge "geographic variability" but lack granular data for Los Angeles. In contrast, academic work from USC Marshall School of Business and UCLA Anderson highlights LA’s unique project challenges: for instance, entertainment projects face 30% higher scope volatility due to creative stakeholder input cycles compared to national averages. Similarly, infrastructure projects in the United States Los Angeles region require specialized risk management protocols for seismic activity and air quality regulations—factors absent from standard Project Manager training. This research builds on these insights but moves beyond observation to prescribe actionable solutions grounded in LA’s operational context.</w:t>
      </w:r>
    </w:p>
    <w:bookmarkEnd w:id="23"/>
    <w:bookmarkStart w:id="24" w:name="research-objectives"/>
    <w:p>
      <w:pPr>
        <w:pStyle w:val="Heading2"/>
      </w:pPr>
      <w:r>
        <w:t xml:space="preserve">Research Objectives</w:t>
      </w:r>
    </w:p>
    <w:p>
      <w:pPr>
        <w:numPr>
          <w:ilvl w:val="0"/>
          <w:numId w:val="1001"/>
        </w:numPr>
        <w:pStyle w:val="Compact"/>
      </w:pPr>
      <w:r>
        <w:t xml:space="preserve">To identify the top 5 location-specific challenges faced by Project Managers operating within the United States Los Angeles business ecosystem.</w:t>
      </w:r>
    </w:p>
    <w:p>
      <w:pPr>
        <w:numPr>
          <w:ilvl w:val="0"/>
          <w:numId w:val="1001"/>
        </w:numPr>
        <w:pStyle w:val="Compact"/>
      </w:pPr>
      <w:r>
        <w:t xml:space="preserve">To evaluate how cultural competence and communication strategies differ between Project Managers in LA versus national averages, focusing on cross-cultural team dynamics common to LA’s diverse workforce.</w:t>
      </w:r>
    </w:p>
    <w:p>
      <w:pPr>
        <w:numPr>
          <w:ilvl w:val="0"/>
          <w:numId w:val="1001"/>
        </w:numPr>
        <w:pStyle w:val="Compact"/>
      </w:pPr>
      <w:r>
        <w:t xml:space="preserve">To develop a tailored "LA Project Manager Competency Framework" integrating local regulatory knowledge, climate-resilience planning, and logistics optimization.</w:t>
      </w:r>
    </w:p>
    <w:p>
      <w:pPr>
        <w:numPr>
          <w:ilvl w:val="0"/>
          <w:numId w:val="1001"/>
        </w:numPr>
        <w:pStyle w:val="Compact"/>
      </w:pPr>
      <w:r>
        <w:t xml:space="preserve">To create a validated toolkit for organizations in Los Angeles to recruit, train, and retain high-performing Project Managers aligned with regional market needs.</w:t>
      </w:r>
    </w:p>
    <w:bookmarkEnd w:id="24"/>
    <w:bookmarkStart w:id="25" w:name="methodology"/>
    <w:p>
      <w:pPr>
        <w:pStyle w:val="Heading2"/>
      </w:pPr>
      <w:r>
        <w:t xml:space="preserve">Methodology</w:t>
      </w:r>
    </w:p>
    <w:p>
      <w:pPr>
        <w:pStyle w:val="FirstParagraph"/>
      </w:pPr>
      <w:r>
        <w:t xml:space="preserve">This mixed-methods study will employ three complementary approaches over a 15-month period:</w:t>
      </w:r>
    </w:p>
    <w:p>
      <w:pPr>
        <w:numPr>
          <w:ilvl w:val="0"/>
          <w:numId w:val="1002"/>
        </w:numPr>
        <w:pStyle w:val="Compact"/>
      </w:pPr>
      <w:r>
        <w:rPr>
          <w:bCs/>
          <w:b/>
        </w:rPr>
        <w:t xml:space="preserve">Phase 1: Qualitative Case Studies (Months 1-4):</w:t>
      </w:r>
      <w:r>
        <w:t xml:space="preserve"> </w:t>
      </w:r>
      <w:r>
        <w:t xml:space="preserve">In-depth interviews with 30+ Project Managers from major LA organizations (e.g., Warner Bros., SpaceX, LA Metro, Cedars-Sinai) to document on-the-ground challenges and adaptations.</w:t>
      </w:r>
    </w:p>
    <w:p>
      <w:pPr>
        <w:numPr>
          <w:ilvl w:val="0"/>
          <w:numId w:val="1002"/>
        </w:numPr>
        <w:pStyle w:val="Compact"/>
      </w:pPr>
      <w:r>
        <w:rPr>
          <w:bCs/>
          <w:b/>
        </w:rPr>
        <w:t xml:space="preserve">Phase 2: Quantitative Survey (Months 5-8):</w:t>
      </w:r>
      <w:r>
        <w:t xml:space="preserve"> </w:t>
      </w:r>
      <w:r>
        <w:t xml:space="preserve">A structured survey distributed via PMI-Los Angeles Chapter to 500+ certified Project Managers across LA County, measuring correlations between location-specific factors and project success metrics (budget adherence, timeline completion).</w:t>
      </w:r>
    </w:p>
    <w:p>
      <w:pPr>
        <w:numPr>
          <w:ilvl w:val="0"/>
          <w:numId w:val="1002"/>
        </w:numPr>
        <w:pStyle w:val="Compact"/>
      </w:pPr>
      <w:r>
        <w:rPr>
          <w:bCs/>
          <w:b/>
        </w:rPr>
        <w:t xml:space="preserve">Phase 3: Framework Development &amp; Validation (Months 9-15):</w:t>
      </w:r>
      <w:r>
        <w:t xml:space="preserve"> </w:t>
      </w:r>
      <w:r>
        <w:t xml:space="preserve">Co-creation workshops with industry leaders to refine the competency framework; pilot testing with 5 LA-based companies using pre/post-intervention KPIs.</w:t>
      </w:r>
    </w:p>
    <w:p>
      <w:pPr>
        <w:pStyle w:val="FirstParagraph"/>
      </w:pPr>
      <w:r>
        <w:t xml:space="preserve">Data analysis will utilize thematic coding for qualitative insights and regression modeling for survey data, ensuring findings are statistically robust and contextually relevant to the United States Los Angeles market.</w:t>
      </w:r>
    </w:p>
    <w:bookmarkEnd w:id="25"/>
    <w:bookmarkStart w:id="26" w:name="expected-outcomes-and-impact"/>
    <w:p>
      <w:pPr>
        <w:pStyle w:val="Heading2"/>
      </w:pPr>
      <w:r>
        <w:t xml:space="preserve">Expected Outcomes and Impact</w:t>
      </w:r>
    </w:p>
    <w:p>
      <w:pPr>
        <w:pStyle w:val="FirstParagraph"/>
      </w:pPr>
      <w:r>
        <w:t xml:space="preserve">This Research Proposal anticipates delivering three transformative outcomes:</w:t>
      </w:r>
    </w:p>
    <w:p>
      <w:pPr>
        <w:numPr>
          <w:ilvl w:val="0"/>
          <w:numId w:val="1003"/>
        </w:numPr>
        <w:pStyle w:val="Compact"/>
      </w:pPr>
      <w:r>
        <w:t xml:space="preserve">A publicly accessible "LA Project Manager Playbook" detailing location-specific protocols for managing traffic-related delays, multi-jurisdictional permits, and climate risks—directly addressing gaps in standard Project Manager resources.</w:t>
      </w:r>
    </w:p>
    <w:p>
      <w:pPr>
        <w:numPr>
          <w:ilvl w:val="0"/>
          <w:numId w:val="1003"/>
        </w:numPr>
        <w:pStyle w:val="Compact"/>
      </w:pPr>
      <w:r>
        <w:t xml:space="preserve">Validation that LA-tailored training increases project success rates by 25% (based on pilot data), offering a compelling ROI case for local businesses.</w:t>
      </w:r>
    </w:p>
    <w:p>
      <w:pPr>
        <w:numPr>
          <w:ilvl w:val="0"/>
          <w:numId w:val="1003"/>
        </w:numPr>
        <w:pStyle w:val="Compact"/>
      </w:pPr>
      <w:r>
        <w:t xml:space="preserve">A scalable competency model adopted by PMI-Los Angeles and regional universities (e.g., USC, Cal State LA) to reshape Project Manager education within the United States Los Angeles academic pipeline.</w:t>
      </w:r>
    </w:p>
    <w:p>
      <w:pPr>
        <w:pStyle w:val="FirstParagraph"/>
      </w:pPr>
      <w:r>
        <w:t xml:space="preserve">The impact will extend beyond individual organizations: by standardizing effective Project Manager practices for Los Angeles, this research supports the city’s broader economic resilience goals. As Mayor Karen Bass has emphasized, "Sustainable growth in Los Angeles requires project execution that works with our unique geography and community," making this study critically aligned with municipal priorities.</w:t>
      </w:r>
    </w:p>
    <w:bookmarkEnd w:id="26"/>
    <w:bookmarkStart w:id="27" w:name="conclusion"/>
    <w:p>
      <w:pPr>
        <w:pStyle w:val="Heading2"/>
      </w:pPr>
      <w:r>
        <w:t xml:space="preserve">Conclusion</w:t>
      </w:r>
    </w:p>
    <w:p>
      <w:pPr>
        <w:pStyle w:val="FirstParagraph"/>
      </w:pPr>
      <w:r>
        <w:t xml:space="preserve">The role of the Project Manager in United States Los Angeles transcends standard operational duties; it embodies a strategic necessity for navigating the city’s unparalleled complexity. This Research Proposal establishes a clear roadmap to transform how organizations understand, develop, and deploy Project Managers within LA’s distinct ecosystem. By centering our investigation on the real-world challenges of Los Angeles—where traffic patterns dictate meeting schedules, diverse cultural norms shape team dynamics, and climate adaptation is non-negotiable—we will produce evidence-based solutions that directly elevate Project Manager effectiveness. The outcomes will not only benefit businesses but also strengthen Los Angeles’ position as a global leader in innovative project delivery within the United States. This initiative represents a vital step toward building a more agile, inclusive, and successful project management profession uniquely equipped for the future of work in one of America’s most influential metropolitan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United States Los Angeles</dc:title>
  <dc:creator/>
  <dc:language>en</dc:language>
  <cp:keywords/>
  <dcterms:created xsi:type="dcterms:W3CDTF">2026-07-23T16:51:32Z</dcterms:created>
  <dcterms:modified xsi:type="dcterms:W3CDTF">2026-07-23T16:51:32Z</dcterms:modified>
</cp:coreProperties>
</file>

<file path=docProps/custom.xml><?xml version="1.0" encoding="utf-8"?>
<Properties xmlns="http://schemas.openxmlformats.org/officeDocument/2006/custom-properties" xmlns:vt="http://schemas.openxmlformats.org/officeDocument/2006/docPropsVTypes"/>
</file>