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China</w:t>
      </w:r>
      <w:r>
        <w:t xml:space="preserve"> </w:t>
      </w:r>
      <w:r>
        <w:t xml:space="preserve">Guangzhou</w:t>
      </w:r>
    </w:p>
    <w:bookmarkStart w:id="27" w:name="Xa9cad17174d3120ec105feef2cc695148f16ec8"/>
    <w:p>
      <w:pPr>
        <w:pStyle w:val="Heading1"/>
      </w:pPr>
      <w:r>
        <w:t xml:space="preserve">Research Proposal: Optimizing Psychiatrist Workforce Deployment and Service Models for Mental Health Care in China Guangzhou</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adaptation within Guangzhou's mental health infrastructure. As the second-largest city in China with a population exceeding 15 million residents, Guangzhou faces acute shortages of qualified psychiatrists, leading to prolonged wait times, inadequate care for vulnerable populations (including migrants and elderly communities), and significant unmet mental health needs. This study seeks to generate actionable data for policymakers and healthcare administrators in China Guangzhou by analyzing current psychiatrist distribution patterns, identifying barriers to effective service provision, and proposing culturally responsive strategies. The findings will directly inform future training programs, resource allocation policies, and telehealth integration initiatives tailored specifically for Guangzhou's unique socio-demographic landscape.</w:t>
      </w:r>
    </w:p>
    <w:bookmarkEnd w:id="20"/>
    <w:bookmarkStart w:id="21" w:name="X5d160f3526331508c3b3792b9be61b55866e1a2"/>
    <w:p>
      <w:pPr>
        <w:pStyle w:val="Heading2"/>
      </w:pPr>
      <w:r>
        <w:t xml:space="preserve">1. Introduction: The Urgent Context in China Guangzhou</w:t>
      </w:r>
    </w:p>
    <w:p>
      <w:pPr>
        <w:pStyle w:val="FirstParagraph"/>
      </w:pPr>
      <w:r>
        <w:t xml:space="preserve">Guangzhou, a bustling metropolis and economic hub in southern China, exemplifies the stark mental health service gap prevalent across many rapidly urbanizing Chinese cities. Despite significant economic growth, the city struggles with a severe psychiatrist shortage. Current data indicates a ratio of approximately 1 psychiatrist per 15,000 residents in Guangzhou – far below the World Health Organization's recommended minimum of 1:5,524 for low- and middle-income countries and substantially worse than the national average. This deficit is compounded by uneven geographical distribution (concentrated in central urban districts), limited specialized training pathways for new psychiatrists, and persistent cultural stigma surrounding mental illness that deters help-seeking behavior. The consequences are tangible: overcrowded public psychiatric clinics, delayed diagnoses for conditions like depression and anxiety disorders, inadequate care for schizophrenia patients in community settings, and high rates of untreated mental health crises. This Research Proposal directly addresses the critical need to enhance the capacity and effectiveness of the</w:t>
      </w:r>
      <w:r>
        <w:t xml:space="preserve"> </w:t>
      </w:r>
      <w:r>
        <w:rPr>
          <w:bCs/>
          <w:b/>
        </w:rPr>
        <w:t xml:space="preserve">Psychiatrist</w:t>
      </w:r>
      <w:r>
        <w:t xml:space="preserve"> </w:t>
      </w:r>
      <w:r>
        <w:t xml:space="preserve">workforce within the specific context of</w:t>
      </w:r>
      <w:r>
        <w:t xml:space="preserve"> </w:t>
      </w:r>
      <w:r>
        <w:rPr>
          <w:bCs/>
          <w:b/>
        </w:rPr>
        <w:t xml:space="preserve">China Guangzhou</w:t>
      </w:r>
      <w:r>
        <w:t xml:space="preserve">.</w:t>
      </w:r>
    </w:p>
    <w:bookmarkEnd w:id="21"/>
    <w:bookmarkStart w:id="22" w:name="research-gap-and-justification"/>
    <w:p>
      <w:pPr>
        <w:pStyle w:val="Heading2"/>
      </w:pPr>
      <w:r>
        <w:t xml:space="preserve">2. Research Gap and Justification</w:t>
      </w:r>
    </w:p>
    <w:p>
      <w:pPr>
        <w:pStyle w:val="FirstParagraph"/>
      </w:pPr>
      <w:r>
        <w:t xml:space="preserve">While national studies on China's mental health system exist, few focus specifically on Guangzhou's urban dynamics, cultural nuances, and the practical realities faced by individual psychiatrists. Existing literature often treats "China" as a monolith, overlooking regional variations in service delivery needs driven by migration patterns (Guangzhou hosts millions of internal migrants), linguistic diversity (Cantonese vs. Mandarin), and distinct local healthcare infrastructure. Crucially, there is insufficient empirical research on *how*</w:t>
      </w:r>
      <w:r>
        <w:t xml:space="preserve"> </w:t>
      </w:r>
      <w:r>
        <w:rPr>
          <w:bCs/>
          <w:b/>
        </w:rPr>
        <w:t xml:space="preserve">Psychiatrist</w:t>
      </w:r>
      <w:r>
        <w:t xml:space="preserve"> </w:t>
      </w:r>
      <w:r>
        <w:t xml:space="preserve">roles can be optimally adapted within Guangzhou's community mental health centers and primary care settings to overcome resource constraints and cultural barriers. This gap hinders the development of effective, localized solutions for Guangzhou's healthcare authorities. This Research Proposal fills this void by centering on the city itself, ensuring findings are directly applicable to improving mental health service access for its unique population.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workload, and retention rates of practicing psychiatrists across Guangzhou's public hospitals and community mental health centers.</w:t>
      </w:r>
    </w:p>
    <w:p>
      <w:pPr>
        <w:numPr>
          <w:ilvl w:val="0"/>
          <w:numId w:val="1001"/>
        </w:numPr>
        <w:pStyle w:val="Compact"/>
      </w:pPr>
      <w:r>
        <w:t xml:space="preserve">To identify specific barriers (systemic, cultural, professional) impeding effective psychiatrist service delivery in Guangzhou's urban environment.</w:t>
      </w:r>
    </w:p>
    <w:p>
      <w:pPr>
        <w:numPr>
          <w:ilvl w:val="0"/>
          <w:numId w:val="1001"/>
        </w:numPr>
        <w:pStyle w:val="Compact"/>
      </w:pPr>
      <w:r>
        <w:t xml:space="preserve">To assess patient perspectives on stigma, access difficulties, and perceived effectiveness of current psychiatrist-led care in Guangzhou.</w:t>
      </w:r>
    </w:p>
    <w:p>
      <w:pPr>
        <w:numPr>
          <w:ilvl w:val="0"/>
          <w:numId w:val="1001"/>
        </w:numPr>
        <w:pStyle w:val="Compact"/>
      </w:pPr>
      <w:r>
        <w:t xml:space="preserve">To evaluate the feasibility and potential impact of integrating culturally adapted telepsychiatry services and task-shifting models (e.g., training nurses/senior social workers) within Guangzhou's existing infrastructure to alleviate psychiatrist shortages.</w:t>
      </w:r>
    </w:p>
    <w:p>
      <w:pPr>
        <w:numPr>
          <w:ilvl w:val="0"/>
          <w:numId w:val="1001"/>
        </w:numPr>
        <w:pStyle w:val="Compact"/>
      </w:pPr>
      <w:r>
        <w:t xml:space="preserve">To develop a practical, evidence-based framework for optimizing psychiatrist deployment and service models specifically for implementation in</w:t>
      </w:r>
      <w:r>
        <w:t xml:space="preserve"> </w:t>
      </w:r>
      <w:r>
        <w:rPr>
          <w:bCs/>
          <w:b/>
        </w:rPr>
        <w:t xml:space="preserve">China Guangzhou</w:t>
      </w:r>
      <w:r>
        <w:t xml:space="preserve">.</w:t>
      </w:r>
    </w:p>
    <w:bookmarkEnd w:id="23"/>
    <w:bookmarkStart w:id="24" w:name="methodology"/>
    <w:p>
      <w:pPr>
        <w:pStyle w:val="Heading2"/>
      </w:pPr>
      <w:r>
        <w:t xml:space="preserve">4. Methodology</w:t>
      </w:r>
    </w:p>
    <w:p>
      <w:pPr>
        <w:pStyle w:val="FirstParagraph"/>
      </w:pPr>
      <w:r>
        <w:t xml:space="preserve">This study employs a mixed-methods approach over 18 months, designed explicitly for the Guangzhou context:</w:t>
      </w:r>
    </w:p>
    <w:p>
      <w:pPr>
        <w:numPr>
          <w:ilvl w:val="0"/>
          <w:numId w:val="1002"/>
        </w:numPr>
        <w:pStyle w:val="Compact"/>
      </w:pPr>
      <w:r>
        <w:rPr>
          <w:bCs/>
          <w:b/>
        </w:rPr>
        <w:t xml:space="preserve">Quantitative Component:</w:t>
      </w:r>
      <w:r>
        <w:t xml:space="preserve"> </w:t>
      </w:r>
      <w:r>
        <w:t xml:space="preserve">Analysis of anonymized healthcare utilization data from Guangzhou's Municipal Health Commission (covering 2019-2023) to map psychiatrist density, patient wait times, and service coverage gaps across districts. A structured survey targeting all 350+ registered psychiatrists in Guangzhou will assess workload, job satisfaction, perceived barriers, and interest in telehealth integration.</w:t>
      </w:r>
    </w:p>
    <w:p>
      <w:pPr>
        <w:numPr>
          <w:ilvl w:val="0"/>
          <w:numId w:val="1002"/>
        </w:numPr>
        <w:pStyle w:val="Compact"/>
      </w:pPr>
      <w:r>
        <w:rPr>
          <w:bCs/>
          <w:b/>
        </w:rPr>
        <w:t xml:space="preserve">Qualitative Component:</w:t>
      </w:r>
      <w:r>
        <w:t xml:space="preserve"> </w:t>
      </w:r>
      <w:r>
        <w:t xml:space="preserve">In-depth interviews (n=40) with key stakeholders: psychiatrists from diverse practice settings (public hospital, community center, private clinic), senior mental health administrators within Guangzhou's Department of Health, and patients/family members accessing services. Focus groups (4 groups, 8-10 participants each) will explore cultural perceptions of mental illness and service needs among Cantonese-speaking residents.</w:t>
      </w:r>
    </w:p>
    <w:p>
      <w:pPr>
        <w:numPr>
          <w:ilvl w:val="0"/>
          <w:numId w:val="1002"/>
        </w:numPr>
        <w:pStyle w:val="Compact"/>
      </w:pPr>
      <w:r>
        <w:rPr>
          <w:bCs/>
          <w:b/>
        </w:rPr>
        <w:t xml:space="preserve">Feasibility Pilot:</w:t>
      </w:r>
      <w:r>
        <w:t xml:space="preserve"> </w:t>
      </w:r>
      <w:r>
        <w:t xml:space="preserve">A small-scale pilot implementing a low-cost telepsychiatry module within two selected community health centers in underserved Guangzhou districts, evaluating patient uptake and psychiatrist workflow impact.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significant outcomes directly benefiting</w:t>
      </w:r>
      <w:r>
        <w:t xml:space="preserve"> </w:t>
      </w:r>
      <w:r>
        <w:rPr>
          <w:bCs/>
          <w:b/>
        </w:rPr>
        <w:t xml:space="preserve">China Guangzhou</w:t>
      </w:r>
      <w:r>
        <w:t xml:space="preserve">:</w:t>
      </w:r>
    </w:p>
    <w:p>
      <w:pPr>
        <w:numPr>
          <w:ilvl w:val="0"/>
          <w:numId w:val="1003"/>
        </w:numPr>
        <w:pStyle w:val="Compact"/>
      </w:pPr>
      <w:r>
        <w:t xml:space="preserve">A detailed spatial analysis identifying specific Guangzhou neighborhoods with critical psychiatrist shortages, enabling targeted resource allocation.</w:t>
      </w:r>
    </w:p>
    <w:p>
      <w:pPr>
        <w:numPr>
          <w:ilvl w:val="0"/>
          <w:numId w:val="1003"/>
        </w:numPr>
        <w:pStyle w:val="Compact"/>
      </w:pPr>
      <w:r>
        <w:t xml:space="preserve">Actionable insights into *why* psychiatrists face retention challenges in Guangzhou (e.g., administrative burdens, cultural misunderstandings with patients), leading to improved support systems.</w:t>
      </w:r>
    </w:p>
    <w:p>
      <w:pPr>
        <w:numPr>
          <w:ilvl w:val="0"/>
          <w:numId w:val="1003"/>
        </w:numPr>
        <w:pStyle w:val="Compact"/>
      </w:pPr>
      <w:r>
        <w:t xml:space="preserve">Validation of culturally sensitive communication strategies for psychiatrists interacting with Guangzhou's diverse patient population, particularly migrant communities.</w:t>
      </w:r>
    </w:p>
    <w:p>
      <w:pPr>
        <w:numPr>
          <w:ilvl w:val="0"/>
          <w:numId w:val="1003"/>
        </w:numPr>
        <w:pStyle w:val="Compact"/>
      </w:pPr>
      <w:r>
        <w:t xml:space="preserve">A validated pilot model demonstrating how telepsychiatry can effectively extend the reach of existing psychiatrists in Guangzhou without requiring massive new hires.</w:t>
      </w:r>
    </w:p>
    <w:p>
      <w:pPr>
        <w:numPr>
          <w:ilvl w:val="0"/>
          <w:numId w:val="1003"/>
        </w:numPr>
        <w:pStyle w:val="Compact"/>
      </w:pPr>
      <w:r>
        <w:t xml:space="preserve">A comprehensive, localized framework for optimizing psychiatrist deployment and service integration within Guangzhou's public health system, ready for submission to the Guangzhou Municipal Health Commission and potential adoption across southern China.</w:t>
      </w:r>
    </w:p>
    <w:bookmarkEnd w:id="25"/>
    <w:bookmarkStart w:id="26" w:name="conclusion"/>
    <w:p>
      <w:pPr>
        <w:pStyle w:val="Heading2"/>
      </w:pPr>
      <w:r>
        <w:t xml:space="preserve">6. Conclusion</w:t>
      </w:r>
    </w:p>
    <w:p>
      <w:pPr>
        <w:pStyle w:val="FirstParagraph"/>
      </w:pPr>
      <w:r>
        <w:t xml:space="preserve">The mental health needs of Guangzhou's vast population cannot be met without a strategic, evidence-based approach to the psychiatrist workforce. This Research Proposal provides a crucial roadmap for transforming mental healthcare delivery in this vital Chinese city. By focusing intensely on the realities faced by</w:t>
      </w:r>
      <w:r>
        <w:t xml:space="preserve"> </w:t>
      </w:r>
      <w:r>
        <w:rPr>
          <w:bCs/>
          <w:b/>
        </w:rPr>
        <w:t xml:space="preserve">Psychiatrist</w:t>
      </w:r>
      <w:r>
        <w:t xml:space="preserve"> </w:t>
      </w:r>
      <w:r>
        <w:t xml:space="preserve">professionals and patients within</w:t>
      </w:r>
      <w:r>
        <w:t xml:space="preserve"> </w:t>
      </w:r>
      <w:r>
        <w:rPr>
          <w:bCs/>
          <w:b/>
        </w:rPr>
        <w:t xml:space="preserve">China Guangzhou</w:t>
      </w:r>
      <w:r>
        <w:t xml:space="preserve">, it moves beyond generic national policies to deliver practical, implementable solutions. The findings will empower Guangzhou's health authorities to make informed decisions that directly reduce wait times, improve treatment quality for millions, and build a more resilient mental health system capable of meeting the city's complex and growing demands. Investing in this research is an investment in the well-being of Guangzhou's residents and a model for urban mental healthcare reform across China.</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China Guangzhou</dc:title>
  <dc:creator/>
  <dc:language>en</dc:language>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file>