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Workforce</w:t>
      </w:r>
      <w:r>
        <w:t xml:space="preserve"> </w:t>
      </w:r>
      <w:r>
        <w:t xml:space="preserve">Gaps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e141b0c9bb84cb29d146d68a3ba63e2e1339082"/>
    <w:p>
      <w:pPr>
        <w:pStyle w:val="Heading1"/>
      </w:pPr>
      <w:r>
        <w:t xml:space="preserve">Research Proposal: Optimizing Psychiatrist Deployment and Service Delivery to Enhance Mental Healthcare Access in Saudi Arabia Jeddah</w:t>
      </w:r>
    </w:p>
    <w:bookmarkStart w:id="20" w:name="abstract"/>
    <w:p>
      <w:pPr>
        <w:pStyle w:val="Heading2"/>
      </w:pPr>
      <w:r>
        <w:t xml:space="preserve">Abstract</w:t>
      </w:r>
    </w:p>
    <w:p>
      <w:pPr>
        <w:pStyle w:val="FirstParagraph"/>
      </w:pPr>
      <w:r>
        <w:t xml:space="preserve">This comprehensive Research Proposal investigates the critical shortage of qualified Psychiatrists within the healthcare infrastructure of Saudi Arabia, with specific focus on Jeddah, a rapidly growing metropolitan hub. As part of Saudi Vision 2030's emphasis on national health improvement and social well-being, this study addresses a pressing gap: the insufficient number and strategic deployment of Psychiatrists to meet the rising demand for mental health services in Jeddah's diverse population. The proposed research employs mixed-methods to analyze current Psychiatrist workforce distribution, service accessibility barriers, cultural considerations, and potential integration models within primary care settings. Findings will directly inform evidence-based policy recommendations aimed at strengthening mental healthcare delivery systems specifically tailored for the unique socio-cultural context of Saudi Arabia Jeddah.</w:t>
      </w:r>
    </w:p>
    <w:bookmarkEnd w:id="20"/>
    <w:bookmarkStart w:id="21" w:name="X961d93ee28797d9cb78c470743c45f94fc250cb"/>
    <w:p>
      <w:pPr>
        <w:pStyle w:val="Heading2"/>
      </w:pPr>
      <w:r>
        <w:t xml:space="preserve">1. Introduction: The Urgent Need in Saudi Arabia Jeddah</w:t>
      </w:r>
    </w:p>
    <w:p>
      <w:pPr>
        <w:pStyle w:val="FirstParagraph"/>
      </w:pPr>
      <w:r>
        <w:t xml:space="preserve">Saudi Arabia, under its transformative Vision 2030 initiative, has elevated mental health as a national priority, recognizing its profound impact on societal productivity and individual well-being. However, the Kingdom faces a significant challenge in translating policy into practice. Jeddah, serving as the second-largest city and major port of entry for both citizens and expatriates (over 4 million residents), exemplifies this struggle. Current data indicates a severe deficit in Psychiatric services; Saudi Arabia maintains a ratio of approximately 1 Psychiatrist per 100,000 population nationally, far below World Health Organization (WHO) recommendations. In Jeddah specifically, the demand for psychiatric care is escalating due to urbanization pressures, high population density, socioeconomic transitions, and the influx of migrant workers experiencing unique mental health stressors. This Research Proposal directly confronts the critical need for a sustainable strategy to enhance Psychiatrist capacity and optimize their role within Jeddah's healthcare ecosystem.</w:t>
      </w:r>
    </w:p>
    <w:bookmarkEnd w:id="21"/>
    <w:bookmarkStart w:id="22" w:name="X3e7546029e613933c30a7b40c98ce275163eb9e"/>
    <w:p>
      <w:pPr>
        <w:pStyle w:val="Heading2"/>
      </w:pPr>
      <w:r>
        <w:t xml:space="preserve">2. Literature Review: Gaps in Contextual Understanding</w:t>
      </w:r>
    </w:p>
    <w:p>
      <w:pPr>
        <w:pStyle w:val="FirstParagraph"/>
      </w:pPr>
      <w:r>
        <w:t xml:space="preserve">Existing literature on mental health workforce shortages in the Gulf region often presents generalized data, lacking the granular, location-specific insights essential for effective intervention in a dynamic city like Jeddah. Studies frequently overlook the specific cultural nuances influencing patient engagement with Psychiatrists (e.g., stigma reduction strategies within Islamic frameworks), the impact of urban-rural migration patterns on service utilization in Jeddah's districts, and the practical challenges of integrating Psychiatrist-led care into primary healthcare networks across diverse community health centers. Furthermore, research on psychiatric workforce planning specifically targeting Saudi Arabia Jeddah is scarce. This gap necessitates a focused Research Proposal to generate actionable data directly applicable to this key city's context.</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the current distribution, caseloads, and working environments of Psychiatrists within public and private healthcare facilities across Jeddah.</w:t>
      </w:r>
    </w:p>
    <w:p>
      <w:pPr>
        <w:numPr>
          <w:ilvl w:val="0"/>
          <w:numId w:val="1001"/>
        </w:numPr>
        <w:pStyle w:val="Compact"/>
      </w:pPr>
      <w:r>
        <w:t xml:space="preserve">To identify key barriers (cultural, logistical, systemic) preventing patients in Jeddah from accessing timely Psychiatrist services.</w:t>
      </w:r>
    </w:p>
    <w:p>
      <w:pPr>
        <w:numPr>
          <w:ilvl w:val="0"/>
          <w:numId w:val="1001"/>
        </w:numPr>
        <w:pStyle w:val="Compact"/>
      </w:pPr>
      <w:r>
        <w:t xml:space="preserve">To evaluate the effectiveness of existing models for integrating Psychiatrist support within primary care settings in Jeddah's community health centers.</w:t>
      </w:r>
    </w:p>
    <w:p>
      <w:pPr>
        <w:numPr>
          <w:ilvl w:val="0"/>
          <w:numId w:val="1001"/>
        </w:numPr>
        <w:pStyle w:val="Compact"/>
      </w:pPr>
      <w:r>
        <w:t xml:space="preserve">To develop and propose a culturally sensitive, evidence-based framework for optimizing Psychiatrist deployment, training pathways, and service delivery models specifically designed for Saudi Arabia Jeddah.</w:t>
      </w:r>
    </w:p>
    <w:bookmarkEnd w:id="23"/>
    <w:bookmarkStart w:id="24" w:name="methodology-a-multi-pronged-approach"/>
    <w:p>
      <w:pPr>
        <w:pStyle w:val="Heading2"/>
      </w:pPr>
      <w:r>
        <w:t xml:space="preserve">4. Methodology: A Multi-Pronged Approach</w:t>
      </w:r>
    </w:p>
    <w:p>
      <w:pPr>
        <w:pStyle w:val="FirstParagraph"/>
      </w:pPr>
      <w:r>
        <w:t xml:space="preserve">This Research Proposal outlines a mixed-methods approach over 18 months:</w:t>
      </w:r>
    </w:p>
    <w:p>
      <w:pPr>
        <w:numPr>
          <w:ilvl w:val="0"/>
          <w:numId w:val="1002"/>
        </w:numPr>
        <w:pStyle w:val="Compact"/>
      </w:pPr>
      <w:r>
        <w:rPr>
          <w:bCs/>
          <w:b/>
        </w:rPr>
        <w:t xml:space="preserve">Quantitative Analysis:</w:t>
      </w:r>
      <w:r>
        <w:t xml:space="preserve"> </w:t>
      </w:r>
      <w:r>
        <w:t xml:space="preserve">Survey of all registered Psychiatrists in Jeddah (via the Saudi Commission for Health Specialties - SCFHS) regarding demographics, work hours, patient volume, perceived challenges, and training needs. Analysis of health ministry service utilization data from Jeddah facilities.</w:t>
      </w:r>
    </w:p>
    <w:p>
      <w:pPr>
        <w:numPr>
          <w:ilvl w:val="0"/>
          <w:numId w:val="1002"/>
        </w:numPr>
        <w:pStyle w:val="Compact"/>
      </w:pPr>
      <w:r>
        <w:rPr>
          <w:bCs/>
          <w:b/>
        </w:rPr>
        <w:t xml:space="preserve">Qualitative Exploration:</w:t>
      </w:r>
      <w:r>
        <w:t xml:space="preserve"> </w:t>
      </w:r>
      <w:r>
        <w:t xml:space="preserve">In-depth interviews (n=30) with Psychiatrists working in Jeddah's key hospitals and clinics; focus groups (n=5 groups of 8-10) with patients accessing mental health services at various points in Jeddah; key informant interviews (n=15) with healthcare administrators, Ministry of Health officials, and community leaders.</w:t>
      </w:r>
    </w:p>
    <w:p>
      <w:pPr>
        <w:numPr>
          <w:ilvl w:val="0"/>
          <w:numId w:val="1002"/>
        </w:numPr>
        <w:pStyle w:val="Compact"/>
      </w:pPr>
      <w:r>
        <w:rPr>
          <w:bCs/>
          <w:b/>
        </w:rPr>
        <w:t xml:space="preserve">Policy &amp; System Review:</w:t>
      </w:r>
      <w:r>
        <w:t xml:space="preserve"> </w:t>
      </w:r>
      <w:r>
        <w:t xml:space="preserve">Critical analysis of existing national mental health strategies (e.g., National Mental Health Strategy 2023-2030), current training curricula for Psychiatrists in Saudi Arabia, and comparative models from other Gulf cities or globally relevant contexts adapted to Jeddah's scale.</w:t>
      </w:r>
    </w:p>
    <w:bookmarkEnd w:id="24"/>
    <w:bookmarkStart w:id="25" w:name="expected-outcomes-and-significance"/>
    <w:p>
      <w:pPr>
        <w:pStyle w:val="Heading2"/>
      </w:pPr>
      <w:r>
        <w:t xml:space="preserve">5. Expected Outcomes and Significance</w:t>
      </w:r>
    </w:p>
    <w:p>
      <w:pPr>
        <w:pStyle w:val="FirstParagraph"/>
      </w:pPr>
      <w:r>
        <w:t xml:space="preserve">The anticipated outcomes of this Research Proposal are directly aligned with the strategic goals of enhancing mental healthcare in Saudi Arabia, particularly in the critical context of Jeddah. We expect to generate a detailed map of Psychiatrist workforce capacity gaps specific to Jeddah's needs, identify culturally resonant barriers to access (e.g., gender preferences, communication styles), and validate or challenge current integration models within primary care. The core significance lies in the proposed framework: a practical guide for health authorities in Jeddah (and nationally) on how best to recruit, train, deploy, and support Psychiatrists. This will directly contribute to reducing waiting times, improving early intervention rates for conditions like depression and anxiety prevalent in urban Saudi settings, and strengthening the overall mental healthcare system as envisioned under Vision 2030. Crucially, it moves beyond generic recommendations to deliver solutions deeply embedded within the social fabric of Jeddah.</w:t>
      </w:r>
    </w:p>
    <w:bookmarkEnd w:id="25"/>
    <w:bookmarkStart w:id="26" w:name="ethical-considerations"/>
    <w:p>
      <w:pPr>
        <w:pStyle w:val="Heading2"/>
      </w:pPr>
      <w:r>
        <w:t xml:space="preserve">6. Ethical Considerations</w:t>
      </w:r>
    </w:p>
    <w:p>
      <w:pPr>
        <w:pStyle w:val="FirstParagraph"/>
      </w:pPr>
      <w:r>
        <w:t xml:space="preserve">All research activities will strictly adhere to Saudi ethical guidelines (Ministry of Health Ethics Code) and international standards (Declaration of Helsinki). Participant anonymity will be rigorously protected, with informed consent obtained in Arabic. Data collection will prioritize culturally sensitive approaches, especially when discussing mental health stigma within the Jeddah context. The research team includes Saudi mental health professionals to ensure cultural appropriateness and trust-building.</w:t>
      </w:r>
    </w:p>
    <w:bookmarkEnd w:id="26"/>
    <w:bookmarkStart w:id="27" w:name="X6283d44558be1ed229c320b0fc376b72526408e"/>
    <w:p>
      <w:pPr>
        <w:pStyle w:val="Heading2"/>
      </w:pPr>
      <w:r>
        <w:t xml:space="preserve">7. Conclusion: A Necessary Step for Vision 2030</w:t>
      </w:r>
    </w:p>
    <w:p>
      <w:pPr>
        <w:pStyle w:val="FirstParagraph"/>
      </w:pPr>
      <w:r>
        <w:t xml:space="preserve">The proposed Research Proposal on Psychiatrist workforce optimization in Saudi Arabia Jeddah is not merely academic; it is a vital operational necessity. The current disparity between the growing mental health needs of Jeddah's population and the capacity of its Psychiatrist workforce represents a significant barrier to achieving the Kingdom's ambitious healthcare goals. By providing actionable, context-specific evidence on how to effectively deploy and support Psychiatrists within Jeddah's unique urban environment, this research will serve as a crucial catalyst for policy reform, resource allocation, and ultimately, improved mental health outcomes for millions of residents. This Research Proposal thus directly addresses the urgent requirement to strengthen the role of the Psychiatrist – a cornerstone professional in modern mental healthcare – as an indispensable component of Saudi Arabia's future health landscape centered on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Workforce Gaps Through Psychiatrist Integration in Saudi Arabia Jeddah</dc:title>
  <dc:creator/>
  <dc:language>en</dc:language>
  <cp:keywords/>
  <dcterms:created xsi:type="dcterms:W3CDTF">2025-12-10T18:21:11Z</dcterms:created>
  <dcterms:modified xsi:type="dcterms:W3CDTF">2025-12-10T18:21:11Z</dcterms:modified>
</cp:coreProperties>
</file>

<file path=docProps/custom.xml><?xml version="1.0" encoding="utf-8"?>
<Properties xmlns="http://schemas.openxmlformats.org/officeDocument/2006/custom-properties" xmlns:vt="http://schemas.openxmlformats.org/officeDocument/2006/docPropsVTypes"/>
</file>