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Mental</w:t>
      </w:r>
      <w:r>
        <w:t xml:space="preserve"> </w:t>
      </w:r>
      <w:r>
        <w:t xml:space="preserve">Health</w:t>
      </w:r>
      <w:r>
        <w:t xml:space="preserve"> </w:t>
      </w:r>
      <w:r>
        <w:t xml:space="preserve">Interventions</w:t>
      </w:r>
      <w:r>
        <w:t xml:space="preserve"> </w:t>
      </w:r>
      <w:r>
        <w:t xml:space="preserve">for</w:t>
      </w:r>
      <w:r>
        <w:t xml:space="preserve"> </w:t>
      </w:r>
      <w:r>
        <w:t xml:space="preserve">Conflict-Affected</w:t>
      </w:r>
      <w:r>
        <w:t xml:space="preserve"> </w:t>
      </w:r>
      <w:r>
        <w:t xml:space="preserve">Populations</w:t>
      </w:r>
      <w:r>
        <w:t xml:space="preserve"> </w:t>
      </w:r>
      <w:r>
        <w:t xml:space="preserve">in</w:t>
      </w:r>
      <w:r>
        <w:t xml:space="preserve"> </w:t>
      </w:r>
      <w:r>
        <w:t xml:space="preserve">Kinshasa,</w:t>
      </w:r>
      <w:r>
        <w:t xml:space="preserve"> </w:t>
      </w:r>
      <w:r>
        <w:t xml:space="preserve">DR</w:t>
      </w:r>
      <w:r>
        <w:t xml:space="preserve"> </w:t>
      </w:r>
      <w:r>
        <w:t xml:space="preserve">Congo</w:t>
      </w:r>
    </w:p>
    <w:bookmarkStart w:id="33" w:name="X5c614b08f8bcb5eee2b3ed1ba9e73c11f023665"/>
    <w:p>
      <w:pPr>
        <w:pStyle w:val="Heading1"/>
      </w:pPr>
      <w:r>
        <w:t xml:space="preserve">Research Proposal: Cultivating Resilience Through Community-Based Psychological Support in Kinshasa, Democratic Republic of the Congo</w:t>
      </w:r>
    </w:p>
    <w:bookmarkStart w:id="20" w:name="introduction"/>
    <w:p>
      <w:pPr>
        <w:pStyle w:val="Heading2"/>
      </w:pPr>
      <w:r>
        <w:t xml:space="preserve">Introduction</w:t>
      </w:r>
    </w:p>
    <w:p>
      <w:pPr>
        <w:pStyle w:val="FirstParagraph"/>
      </w:pPr>
      <w:r>
        <w:t xml:space="preserve">The Democratic Republic of the Congo (DRC) remains one of the world's most complex humanitarian crises, with Kinshasa – its bustling capital – serving as a critical hub for displaced populations and conflict-affected communities. Decades of violence, political instability, and economic collapse have created a profound mental health emergency. This</w:t>
      </w:r>
      <w:r>
        <w:t xml:space="preserve"> </w:t>
      </w:r>
      <w:r>
        <w:rPr>
          <w:bCs/>
          <w:b/>
        </w:rPr>
        <w:t xml:space="preserve">Research Proposal</w:t>
      </w:r>
      <w:r>
        <w:t xml:space="preserve"> </w:t>
      </w:r>
      <w:r>
        <w:t xml:space="preserve">addresses the urgent need for culturally grounded psychological interventions in</w:t>
      </w:r>
      <w:r>
        <w:t xml:space="preserve"> </w:t>
      </w:r>
      <w:r>
        <w:rPr>
          <w:bCs/>
          <w:b/>
        </w:rPr>
        <w:t xml:space="preserve">DR Congo Kinshasa</w:t>
      </w:r>
      <w:r>
        <w:t xml:space="preserve">, where access to qualified mental health professionals is severely limited. The role of the</w:t>
      </w:r>
      <w:r>
        <w:t xml:space="preserve"> </w:t>
      </w:r>
      <w:r>
        <w:rPr>
          <w:bCs/>
          <w:b/>
        </w:rPr>
        <w:t xml:space="preserve">Psychologist</w:t>
      </w:r>
      <w:r>
        <w:t xml:space="preserve"> </w:t>
      </w:r>
      <w:r>
        <w:t xml:space="preserve">in this context extends far beyond clinical practice; it demands cultural humility, community collaboration, and systemic advocacy. This study aims to develop and evaluate a scalable model for integrating community-based psychological support within Kinshasa's existing healthcare framework.</w:t>
      </w:r>
    </w:p>
    <w:bookmarkEnd w:id="20"/>
    <w:bookmarkStart w:id="21" w:name="problem-statement"/>
    <w:p>
      <w:pPr>
        <w:pStyle w:val="Heading2"/>
      </w:pPr>
      <w:r>
        <w:t xml:space="preserve">Problem Statement</w:t>
      </w:r>
    </w:p>
    <w:p>
      <w:pPr>
        <w:pStyle w:val="FirstParagraph"/>
      </w:pPr>
      <w:r>
        <w:t xml:space="preserve">Current mental health services in</w:t>
      </w:r>
      <w:r>
        <w:t xml:space="preserve"> </w:t>
      </w:r>
      <w:r>
        <w:rPr>
          <w:bCs/>
          <w:b/>
        </w:rPr>
        <w:t xml:space="preserve">DR Congo Kinshasa</w:t>
      </w:r>
      <w:r>
        <w:t xml:space="preserve"> </w:t>
      </w:r>
      <w:r>
        <w:t xml:space="preserve">are critically under-resourced, with fewer than 10 practicing psychologists serving a population exceeding 18 million. The World Health Organization (WHO) estimates that over 70% of the Congolese population experiences trauma-related psychological distress, yet less than 1% receive specialized care. Existing interventions are largely hospital-based and inaccessible to the urban poor, internally displaced persons (IDPs), and conflict-affected communities concentrated in Kinshasa's peri-urban areas. The absence of a trained</w:t>
      </w:r>
      <w:r>
        <w:t xml:space="preserve"> </w:t>
      </w:r>
      <w:r>
        <w:rPr>
          <w:bCs/>
          <w:b/>
        </w:rPr>
        <w:t xml:space="preserve">Psychologist</w:t>
      </w:r>
      <w:r>
        <w:t xml:space="preserve"> </w:t>
      </w:r>
      <w:r>
        <w:t xml:space="preserve">in community settings perpetuates cycles of untreated trauma, exacerbating social fragmentation, gender-based violence, and intergenerational suffering. This gap represents not merely a healthcare failure but a fundamental barrier to sustainable peace and development in the nation's epicenter.</w:t>
      </w:r>
    </w:p>
    <w:bookmarkEnd w:id="21"/>
    <w:bookmarkStart w:id="22" w:name="research-objectives"/>
    <w:p>
      <w:pPr>
        <w:pStyle w:val="Heading2"/>
      </w:pPr>
      <w:r>
        <w:t xml:space="preserve">Research Objectives</w:t>
      </w:r>
    </w:p>
    <w:p>
      <w:pPr>
        <w:numPr>
          <w:ilvl w:val="0"/>
          <w:numId w:val="1001"/>
        </w:numPr>
        <w:pStyle w:val="Compact"/>
      </w:pPr>
      <w:r>
        <w:t xml:space="preserve">To assess the prevalence and specific manifestations of trauma-related psychological disorders among IDPs, refugees, and urban poor in Kinshasa neighborhoods.</w:t>
      </w:r>
    </w:p>
    <w:p>
      <w:pPr>
        <w:numPr>
          <w:ilvl w:val="0"/>
          <w:numId w:val="1001"/>
        </w:numPr>
        <w:pStyle w:val="Compact"/>
      </w:pPr>
      <w:r>
        <w:t xml:space="preserve">To co-design a culturally adapted community-based psychological intervention model with local leaders, traditional healers (</w:t>
      </w:r>
      <w:r>
        <w:rPr>
          <w:iCs/>
          <w:i/>
        </w:rPr>
        <w:t xml:space="preserve">nganga</w:t>
      </w:r>
      <w:r>
        <w:t xml:space="preserve">), and community health workers (CHWs) in partnership with trained Congolese</w:t>
      </w:r>
      <w:r>
        <w:t xml:space="preserve"> </w:t>
      </w:r>
      <w:r>
        <w:rPr>
          <w:bCs/>
          <w:b/>
        </w:rPr>
        <w:t xml:space="preserve">Psychologist</w:t>
      </w:r>
      <w:r>
        <w:t xml:space="preserve">s.</w:t>
      </w:r>
    </w:p>
    <w:p>
      <w:pPr>
        <w:numPr>
          <w:ilvl w:val="0"/>
          <w:numId w:val="1001"/>
        </w:numPr>
        <w:pStyle w:val="Compact"/>
      </w:pPr>
      <w:r>
        <w:t xml:space="preserve">To evaluate the feasibility, acceptability, and preliminary efficacy of this model through a mixed-methods pilot study across three Kinshasa districts.</w:t>
      </w:r>
    </w:p>
    <w:p>
      <w:pPr>
        <w:numPr>
          <w:ilvl w:val="0"/>
          <w:numId w:val="1001"/>
        </w:numPr>
        <w:pStyle w:val="Compact"/>
      </w:pPr>
      <w:r>
        <w:t xml:space="preserve">To develop a sustainable training framework for local community "Psychological First Aid" facilitators under the mentorship of a clinical</w:t>
      </w:r>
      <w:r>
        <w:t xml:space="preserve"> </w:t>
      </w:r>
      <w:r>
        <w:rPr>
          <w:bCs/>
          <w:b/>
        </w:rPr>
        <w:t xml:space="preserve">Psychologist</w:t>
      </w:r>
      <w:r>
        <w:t xml:space="preserve">.</w:t>
      </w:r>
    </w:p>
    <w:bookmarkEnd w:id="22"/>
    <w:bookmarkStart w:id="23" w:name="X4741d52b1416b418742f1db418ea23e4f112924"/>
    <w:p>
      <w:pPr>
        <w:pStyle w:val="Heading2"/>
      </w:pPr>
      <w:r>
        <w:t xml:space="preserve">Literature Review: Contextualizing the Crisis</w:t>
      </w:r>
    </w:p>
    <w:p>
      <w:pPr>
        <w:pStyle w:val="FirstParagraph"/>
      </w:pPr>
      <w:r>
        <w:t xml:space="preserve">While global mental health literature acknowledges trauma in conflict zones, few studies focus specifically on Kinshasa's unique urban context. Existing research (e.g., WHO DRC Mental Health Assessments, 2019) highlights high rates of PTSD and depression but fails to address the socio-cultural dimensions critical for effective intervention. Congolese communities often express distress through somatic symptoms and spiritual interpretations, rendering Western diagnostic models inadequate. Recent studies (Mukwege et al., 2021; Nkulu et al., 2023) in Kinshasa emphasize the vital role of trusted community figures in mental health pathways – a gap this</w:t>
      </w:r>
      <w:r>
        <w:t xml:space="preserve"> </w:t>
      </w:r>
      <w:r>
        <w:rPr>
          <w:bCs/>
          <w:b/>
        </w:rPr>
        <w:t xml:space="preserve">Research Proposal</w:t>
      </w:r>
      <w:r>
        <w:t xml:space="preserve"> </w:t>
      </w:r>
      <w:r>
        <w:t xml:space="preserve">directly addresses. Crucially, there is no existing model integrating formal psychological practice with indigenous healing traditions within the</w:t>
      </w:r>
      <w:r>
        <w:t xml:space="preserve"> </w:t>
      </w:r>
      <w:r>
        <w:rPr>
          <w:bCs/>
          <w:b/>
        </w:rPr>
        <w:t xml:space="preserve">DR Congo Kinshasa</w:t>
      </w:r>
      <w:r>
        <w:t xml:space="preserve"> </w:t>
      </w:r>
      <w:r>
        <w:t xml:space="preserve">setting.</w:t>
      </w:r>
    </w:p>
    <w:bookmarkEnd w:id="23"/>
    <w:bookmarkStart w:id="28" w:name="methodology"/>
    <w:p>
      <w:pPr>
        <w:pStyle w:val="Heading2"/>
      </w:pPr>
      <w:r>
        <w:t xml:space="preserve">Methodology</w:t>
      </w:r>
    </w:p>
    <w:p>
      <w:pPr>
        <w:pStyle w:val="FirstParagraph"/>
      </w:pPr>
      <w:r>
        <w:t xml:space="preserve">This 18-month study employs a sequential explanatory mixed-methods design:</w:t>
      </w:r>
    </w:p>
    <w:bookmarkStart w:id="24" w:name="phase-1-community-assessment-months-1-4"/>
    <w:p>
      <w:pPr>
        <w:pStyle w:val="Heading3"/>
      </w:pPr>
      <w:r>
        <w:t xml:space="preserve">Phase 1: Community Assessment (Months 1-4)</w:t>
      </w:r>
    </w:p>
    <w:p>
      <w:pPr>
        <w:numPr>
          <w:ilvl w:val="0"/>
          <w:numId w:val="1002"/>
        </w:numPr>
        <w:pStyle w:val="Compact"/>
      </w:pPr>
      <w:r>
        <w:t xml:space="preserve">Participatory Action Research (PAR) workshops with community representatives across Kinshasa’s districts (Lukunga, Masina, Ngaliema).</w:t>
      </w:r>
    </w:p>
    <w:p>
      <w:pPr>
        <w:numPr>
          <w:ilvl w:val="0"/>
          <w:numId w:val="1002"/>
        </w:numPr>
        <w:pStyle w:val="Compact"/>
      </w:pPr>
      <w:r>
        <w:t xml:space="preserve">Culturally validated screening tool adaptation for local trauma expressions.</w:t>
      </w:r>
    </w:p>
    <w:p>
      <w:pPr>
        <w:numPr>
          <w:ilvl w:val="0"/>
          <w:numId w:val="1002"/>
        </w:numPr>
        <w:pStyle w:val="Compact"/>
      </w:pPr>
      <w:r>
        <w:t xml:space="preserve">Mapping of existing support systems including traditional healers and CHWs.</w:t>
      </w:r>
    </w:p>
    <w:bookmarkEnd w:id="24"/>
    <w:bookmarkStart w:id="25" w:name="X55725f46935ea94ce81486fd57a2fcc5ea5a461"/>
    <w:p>
      <w:pPr>
        <w:pStyle w:val="Heading3"/>
      </w:pPr>
      <w:r>
        <w:t xml:space="preserve">Phase 2: Intervention Development (Months 5-8)</w:t>
      </w:r>
    </w:p>
    <w:p>
      <w:pPr>
        <w:numPr>
          <w:ilvl w:val="0"/>
          <w:numId w:val="1003"/>
        </w:numPr>
        <w:pStyle w:val="Compact"/>
      </w:pPr>
      <w:r>
        <w:t xml:space="preserve">Co-creation sessions with a team of Congolese clinical psychologists, local leaders, and community members to design the "Resilience Circles" model.</w:t>
      </w:r>
    </w:p>
    <w:p>
      <w:pPr>
        <w:numPr>
          <w:ilvl w:val="0"/>
          <w:numId w:val="1003"/>
        </w:numPr>
        <w:pStyle w:val="Compact"/>
      </w:pPr>
      <w:r>
        <w:t xml:space="preserve">Integration of psychological first aid principles with culturally resonant practices (e.g., communal storytelling, ancestral rituals adapted for healing).</w:t>
      </w:r>
    </w:p>
    <w:p>
      <w:pPr>
        <w:numPr>
          <w:ilvl w:val="0"/>
          <w:numId w:val="1003"/>
        </w:numPr>
        <w:pStyle w:val="Compact"/>
      </w:pPr>
      <w:r>
        <w:t xml:space="preserve">Development of a 12-session manual for trained facilitators.</w:t>
      </w:r>
    </w:p>
    <w:bookmarkEnd w:id="25"/>
    <w:bookmarkStart w:id="26" w:name="X22c150d100e949bea5ec8b6659cae67343f8140"/>
    <w:p>
      <w:pPr>
        <w:pStyle w:val="Heading3"/>
      </w:pPr>
      <w:r>
        <w:t xml:space="preserve">Phase 3: Pilot Implementation &amp; Evaluation (Months 9-15)</w:t>
      </w:r>
    </w:p>
    <w:p>
      <w:pPr>
        <w:numPr>
          <w:ilvl w:val="0"/>
          <w:numId w:val="1004"/>
        </w:numPr>
        <w:pStyle w:val="Compact"/>
      </w:pPr>
      <w:r>
        <w:t xml:space="preserve">Randomized controlled trial (RCT) with two intervention groups and one control group in Kinshasa communities.</w:t>
      </w:r>
    </w:p>
    <w:p>
      <w:pPr>
        <w:numPr>
          <w:ilvl w:val="0"/>
          <w:numId w:val="1004"/>
        </w:numPr>
        <w:pStyle w:val="Compact"/>
      </w:pPr>
      <w:r>
        <w:t xml:space="preserve">Primary outcomes: Reduction in PTSD symptoms (PCL-5), depression (PHQ-9), and improved social functioning (WHODAS II).</w:t>
      </w:r>
    </w:p>
    <w:p>
      <w:pPr>
        <w:numPr>
          <w:ilvl w:val="0"/>
          <w:numId w:val="1004"/>
        </w:numPr>
        <w:pStyle w:val="Compact"/>
      </w:pPr>
      <w:r>
        <w:t xml:space="preserve">Qualitative interviews exploring cultural acceptability and perceived mechanisms of change.</w:t>
      </w:r>
    </w:p>
    <w:bookmarkEnd w:id="26"/>
    <w:bookmarkStart w:id="27" w:name="Xccf44df497e5dfecc71ed29f6122b0bbfe3975a"/>
    <w:p>
      <w:pPr>
        <w:pStyle w:val="Heading3"/>
      </w:pPr>
      <w:r>
        <w:t xml:space="preserve">Phase 4: Sustainability Planning (Months 16-18)</w:t>
      </w:r>
    </w:p>
    <w:p>
      <w:pPr>
        <w:numPr>
          <w:ilvl w:val="0"/>
          <w:numId w:val="1005"/>
        </w:numPr>
        <w:pStyle w:val="Compact"/>
      </w:pPr>
      <w:r>
        <w:t xml:space="preserve">Capacity building of 50 community facilitators through a train-the-trainer model guided by a lead</w:t>
      </w:r>
      <w:r>
        <w:t xml:space="preserve"> </w:t>
      </w:r>
      <w:r>
        <w:rPr>
          <w:bCs/>
          <w:b/>
        </w:rPr>
        <w:t xml:space="preserve">Psychologist</w:t>
      </w:r>
      <w:r>
        <w:t xml:space="preserve">.</w:t>
      </w:r>
    </w:p>
    <w:p>
      <w:pPr>
        <w:numPr>
          <w:ilvl w:val="0"/>
          <w:numId w:val="1005"/>
        </w:numPr>
        <w:pStyle w:val="Compact"/>
      </w:pPr>
      <w:r>
        <w:t xml:space="preserve">Development of policy brief advocating for inclusion in Kinshasa’s municipal health plan.</w:t>
      </w:r>
    </w:p>
    <w:bookmarkEnd w:id="27"/>
    <w:bookmarkEnd w:id="28"/>
    <w:bookmarkStart w:id="29" w:name="expected-outcomes-significance"/>
    <w:p>
      <w:pPr>
        <w:pStyle w:val="Heading2"/>
      </w:pPr>
      <w:r>
        <w:t xml:space="preserve">Expected Outcomes &amp; Significance</w:t>
      </w:r>
    </w:p>
    <w:p>
      <w:pPr>
        <w:pStyle w:val="FirstParagraph"/>
      </w:pPr>
      <w:r>
        <w:t xml:space="preserve">This research will produce:</w:t>
      </w:r>
    </w:p>
    <w:p>
      <w:pPr>
        <w:numPr>
          <w:ilvl w:val="0"/>
          <w:numId w:val="1006"/>
        </w:numPr>
        <w:pStyle w:val="Compact"/>
      </w:pPr>
      <w:r>
        <w:t xml:space="preserve">A validated, community-owned psychological support model specifically tailored to the lived experience of Kinshasa residents.</w:t>
      </w:r>
    </w:p>
    <w:p>
      <w:pPr>
        <w:numPr>
          <w:ilvl w:val="0"/>
          <w:numId w:val="1006"/>
        </w:numPr>
        <w:pStyle w:val="Compact"/>
      </w:pPr>
      <w:r>
        <w:t xml:space="preserve">Concrete evidence on how a trained Congolese</w:t>
      </w:r>
      <w:r>
        <w:t xml:space="preserve"> </w:t>
      </w:r>
      <w:r>
        <w:rPr>
          <w:bCs/>
          <w:b/>
        </w:rPr>
        <w:t xml:space="preserve">Psychologist</w:t>
      </w:r>
      <w:r>
        <w:t xml:space="preserve"> </w:t>
      </w:r>
      <w:r>
        <w:t xml:space="preserve">can effectively bridge formal healthcare and cultural healing systems.</w:t>
      </w:r>
    </w:p>
    <w:p>
      <w:pPr>
        <w:numPr>
          <w:ilvl w:val="0"/>
          <w:numId w:val="1006"/>
        </w:numPr>
        <w:pStyle w:val="Compact"/>
      </w:pPr>
      <w:r>
        <w:t xml:space="preserve">A scalable training curriculum for deploying community facilitators across DR Congo, reducing dependency on scarce clinical professionals.</w:t>
      </w:r>
    </w:p>
    <w:p>
      <w:pPr>
        <w:numPr>
          <w:ilvl w:val="0"/>
          <w:numId w:val="1006"/>
        </w:numPr>
        <w:pStyle w:val="Compact"/>
      </w:pPr>
      <w:r>
        <w:t xml:space="preserve">Data to inform national mental health policy in Kinshasa, advocating for integration of psychological services within primary care and disaster response frameworks.</w:t>
      </w:r>
    </w:p>
    <w:p>
      <w:pPr>
        <w:pStyle w:val="FirstParagraph"/>
      </w:pPr>
      <w:r>
        <w:t xml:space="preserve">The significance extends beyond healthcare. By addressing psychological trauma – a root cause of violence and instability – this</w:t>
      </w:r>
      <w:r>
        <w:t xml:space="preserve"> </w:t>
      </w:r>
      <w:r>
        <w:rPr>
          <w:bCs/>
          <w:b/>
        </w:rPr>
        <w:t xml:space="preserve">Research Proposal</w:t>
      </w:r>
      <w:r>
        <w:t xml:space="preserve"> </w:t>
      </w:r>
      <w:r>
        <w:t xml:space="preserve">directly contributes to peacebuilding, economic resilience, and the empowerment of women (who constitute 70% of IDP households in Kinshasa). It reimagines the role of the</w:t>
      </w:r>
      <w:r>
        <w:t xml:space="preserve"> </w:t>
      </w:r>
      <w:r>
        <w:rPr>
          <w:bCs/>
          <w:b/>
        </w:rPr>
        <w:t xml:space="preserve">Psychologist</w:t>
      </w:r>
      <w:r>
        <w:t xml:space="preserve"> </w:t>
      </w:r>
      <w:r>
        <w:t xml:space="preserve">not as a foreign expert but as a cultural broker facilitating indigenous healing pathways.</w:t>
      </w:r>
    </w:p>
    <w:bookmarkEnd w:id="29"/>
    <w:bookmarkStart w:id="30" w:name="timeline-budget-overview"/>
    <w:p>
      <w:pPr>
        <w:pStyle w:val="Heading2"/>
      </w:pPr>
      <w:r>
        <w:t xml:space="preserve">Timeline &amp; Budget Overview</w:t>
      </w:r>
    </w:p>
    <w:p>
      <w:pPr>
        <w:pStyle w:val="FirstParagraph"/>
      </w:pPr>
      <w:r>
        <w:t xml:space="preserve">The project aligns with DRC’s National Mental Health Policy (2018-2030) and targets implementation through Kinshasa's Directorate of Public Health. Key milestones include community validation (Month 4), intervention launch (Month 9), and policy advocacy meeting with the Ministry of Health (Month 17). The estimated budget of $185,000 covers personnel for Congolese psychologists, community engagement activities, training materials in Lingala and French, data management, and monitoring. This investment is cost-effective compared to the long-term economic burden of untreated trauma.</w:t>
      </w:r>
    </w:p>
    <w:bookmarkEnd w:id="30"/>
    <w:bookmarkStart w:id="31" w:name="conclusion"/>
    <w:p>
      <w:pPr>
        <w:pStyle w:val="Heading2"/>
      </w:pPr>
      <w:r>
        <w:t xml:space="preserve">Conclusion</w:t>
      </w:r>
    </w:p>
    <w:p>
      <w:pPr>
        <w:pStyle w:val="FirstParagraph"/>
      </w:pPr>
      <w:r>
        <w:t xml:space="preserve">In the heart of</w:t>
      </w:r>
      <w:r>
        <w:t xml:space="preserve"> </w:t>
      </w:r>
      <w:r>
        <w:rPr>
          <w:bCs/>
          <w:b/>
        </w:rPr>
        <w:t xml:space="preserve">DR Congo Kinshasa</w:t>
      </w:r>
      <w:r>
        <w:t xml:space="preserve">, where trauma is woven into daily life yet resilience remains deeply rooted in community, this research proposes a paradigm shift. It moves beyond emergency mental health aid toward sustainable, culturally embedded psychological support systems led by locally trained professionals. The success of this</w:t>
      </w:r>
      <w:r>
        <w:t xml:space="preserve"> </w:t>
      </w:r>
      <w:r>
        <w:rPr>
          <w:bCs/>
          <w:b/>
        </w:rPr>
        <w:t xml:space="preserve">Research Proposal</w:t>
      </w:r>
      <w:r>
        <w:t xml:space="preserve"> </w:t>
      </w:r>
      <w:r>
        <w:t xml:space="preserve">hinges on centering Congolese voices and expertise – particularly the indispensable role of the Congolese</w:t>
      </w:r>
      <w:r>
        <w:t xml:space="preserve"> </w:t>
      </w:r>
      <w:r>
        <w:rPr>
          <w:bCs/>
          <w:b/>
        </w:rPr>
        <w:t xml:space="preserve">Psychologist</w:t>
      </w:r>
      <w:r>
        <w:t xml:space="preserve"> </w:t>
      </w:r>
      <w:r>
        <w:t xml:space="preserve">as both clinician and cultural guide. By demonstrating that healing can emerge from within Kinshasa’s communities, not just be imported by outsiders, this study offers a replicable model for conflict-affected urban centers globally while directly addressing one of the most neglected crises in the</w:t>
      </w:r>
      <w:r>
        <w:t xml:space="preserve"> </w:t>
      </w:r>
      <w:r>
        <w:rPr>
          <w:bCs/>
          <w:b/>
        </w:rPr>
        <w:t xml:space="preserve">DR Congo Kinshasa</w:t>
      </w:r>
      <w:r>
        <w:t xml:space="preserve"> </w:t>
      </w:r>
      <w:r>
        <w:t xml:space="preserve">context.</w:t>
      </w:r>
    </w:p>
    <w:bookmarkEnd w:id="31"/>
    <w:bookmarkStart w:id="32" w:name="references"/>
    <w:p>
      <w:pPr>
        <w:pStyle w:val="Heading2"/>
      </w:pPr>
      <w:r>
        <w:t xml:space="preserve">References</w:t>
      </w:r>
    </w:p>
    <w:p>
      <w:pPr>
        <w:numPr>
          <w:ilvl w:val="0"/>
          <w:numId w:val="1007"/>
        </w:numPr>
        <w:pStyle w:val="Compact"/>
      </w:pPr>
      <w:r>
        <w:t xml:space="preserve">Mukwege, J., et al. (2021). *Mental Health Among Displaced Populations in Urban DRC*. Journal of Traumatic Stress.</w:t>
      </w:r>
    </w:p>
    <w:p>
      <w:pPr>
        <w:numPr>
          <w:ilvl w:val="0"/>
          <w:numId w:val="1007"/>
        </w:numPr>
        <w:pStyle w:val="Compact"/>
      </w:pPr>
      <w:r>
        <w:t xml:space="preserve">Nkulu, M., et al. (2023). *Integrating Traditional Healing into Mental Healthcare in Kinshasa*. WHO Eastern Mediterranean Health Journal.</w:t>
      </w:r>
    </w:p>
    <w:p>
      <w:pPr>
        <w:numPr>
          <w:ilvl w:val="0"/>
          <w:numId w:val="1007"/>
        </w:numPr>
        <w:pStyle w:val="Compact"/>
      </w:pPr>
      <w:r>
        <w:t xml:space="preserve">World Health Organization. (2019). *Mental Health System Assessment: DRC*. Geneva: WHO.</w:t>
      </w:r>
    </w:p>
    <w:p>
      <w:pPr>
        <w:numPr>
          <w:ilvl w:val="0"/>
          <w:numId w:val="1007"/>
        </w:numPr>
        <w:pStyle w:val="Compact"/>
      </w:pPr>
      <w:r>
        <w:t xml:space="preserve">DRC Ministry of Public Health. (2018). *National Mental Health Policy 2018-2030*. Kinshasa.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Mental Health Interventions for Conflict-Affected Populations in Kinshasa, DR Congo</dc:title>
  <dc:creator/>
  <dc:language>en</dc:language>
  <cp:keywords/>
  <dcterms:created xsi:type="dcterms:W3CDTF">2026-07-19T21:44:28Z</dcterms:created>
  <dcterms:modified xsi:type="dcterms:W3CDTF">2026-07-19T21:44:28Z</dcterms:modified>
</cp:coreProperties>
</file>

<file path=docProps/custom.xml><?xml version="1.0" encoding="utf-8"?>
<Properties xmlns="http://schemas.openxmlformats.org/officeDocument/2006/custom-properties" xmlns:vt="http://schemas.openxmlformats.org/officeDocument/2006/docPropsVTypes"/>
</file>