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Psychologist</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67a29ae5369938cf57b6d8b25149d2a2f218250"/>
    <w:p>
      <w:pPr>
        <w:pStyle w:val="Heading1"/>
      </w:pPr>
      <w:r>
        <w:t xml:space="preserve">Research Proposal: Assessing the Role and Challenges of Psychologists in Community Mental Health Services Across Addis Ababa, Ethiopia</w:t>
      </w:r>
    </w:p>
    <w:bookmarkStart w:id="20" w:name="abstract-150-words"/>
    <w:p>
      <w:pPr>
        <w:pStyle w:val="Heading2"/>
      </w:pPr>
      <w:r>
        <w:t xml:space="preserve">Abstract (150 words)</w:t>
      </w:r>
    </w:p>
    <w:p>
      <w:pPr>
        <w:pStyle w:val="FirstParagraph"/>
      </w:pPr>
      <w:r>
        <w:t xml:space="preserve">This research proposal outlines a critical investigation into the current state, operational challenges, and potential pathways for enhancing the role of Psychologist professionals within Addis Ababa's mental health service landscape. As Ethiopia's capital city grapples with significant mental health needs exacerbated by urbanization, conflict-related trauma, and socioeconomic pressures, the scarcity and distribution of qualified Psychologists remain a major barrier to accessible care. This mixed-methods study will employ surveys of 150 Psychologist practitioners across public and private sectors in Addis Ababa, coupled with in-depth interviews (n=30) with key stakeholders including healthcare administrators, community leaders, and clients. The primary objective is to generate actionable evidence for policy reform and capacity building specifically tailored to the unique context of Ethiopia's urban center. Findings aim to directly inform the Ethiopian Ministry of Health's Mental Health Strategy implementation and strengthen the Psychologist workforce in Addis Ababa.</w:t>
      </w:r>
    </w:p>
    <w:bookmarkEnd w:id="20"/>
    <w:bookmarkStart w:id="21" w:name="introduction-200-words"/>
    <w:p>
      <w:pPr>
        <w:pStyle w:val="Heading2"/>
      </w:pPr>
      <w:r>
        <w:t xml:space="preserve">1. Introduction (200 words)</w:t>
      </w:r>
    </w:p>
    <w:p>
      <w:pPr>
        <w:pStyle w:val="FirstParagraph"/>
      </w:pPr>
      <w:r>
        <w:t xml:space="preserve">Mental health disorders represent a significant yet severely underaddressed public health burden in Ethiopia, with Addis Ababa bearing a disproportionate share of this challenge due to its dense population (estimated 5 million+ residents), migration pressures, and the concentration of trauma-related issues stemming from regional conflicts. Despite the Ethiopian government's commitment through initiatives like the National Mental Health Strategy (2019) and recent integration into primary healthcare systems, Ethiopia faces an acute shortage of mental health professionals. Crucially, Addis Ababa lacks a comprehensive understanding of how Psychologist practitioners function within this evolving ecosystem. While psychiatrists are present in hospitals, the specific scope, challenges, opportunities, and impact of Psychologists—trained in psychological assessment, therapy (CBT, counseling), and community intervention—are poorly documented at the city level. This gap hinders effective resource allocation and service planning. The role of the Psychologist is pivotal for delivering evidence-based psychological interventions within Ethiopia's culturally nuanced context. This proposal addresses a critical void: a systematic assessment of Psychologist practice specifically in Addis Ababa, Ethiopia, to bridge the gap between policy intentions and on-the-ground realities for mental health service delivery.</w:t>
      </w:r>
    </w:p>
    <w:bookmarkEnd w:id="21"/>
    <w:bookmarkStart w:id="22" w:name="problem-statement-research-gap-150-words"/>
    <w:p>
      <w:pPr>
        <w:pStyle w:val="Heading2"/>
      </w:pPr>
      <w:r>
        <w:t xml:space="preserve">2. Problem Statement &amp; Research Gap (150 words)</w:t>
      </w:r>
    </w:p>
    <w:p>
      <w:pPr>
        <w:pStyle w:val="FirstParagraph"/>
      </w:pPr>
      <w:r>
        <w:t xml:space="preserve">The current mental health infrastructure in Addis Ababa is strained, with an estimated ratio of only 1 Psychologist per 50,000 people—a figure far below WHO recommendations and inadequate for a megacity. Existing studies on mental health in Ethiopia often focus on prevalence rates or hospital-based psychiatry, neglecting the operational realities of community-focused Psychologists. There is a lack of localized evidence regarding:</w:t>
      </w:r>
    </w:p>
    <w:p>
      <w:pPr>
        <w:numPr>
          <w:ilvl w:val="0"/>
          <w:numId w:val="1001"/>
        </w:numPr>
        <w:pStyle w:val="Compact"/>
      </w:pPr>
      <w:r>
        <w:t xml:space="preserve">Psychologist workforce distribution (urban vs. peri-urban, public vs. private)</w:t>
      </w:r>
    </w:p>
    <w:p>
      <w:pPr>
        <w:numPr>
          <w:ilvl w:val="0"/>
          <w:numId w:val="1001"/>
        </w:numPr>
        <w:pStyle w:val="Compact"/>
      </w:pPr>
      <w:r>
        <w:t xml:space="preserve">Specific clinical and systemic barriers faced by Psychologists in Addis Ababa (e.g., cultural stigma, limited referral pathways, resource constraints)</w:t>
      </w:r>
    </w:p>
    <w:p>
      <w:pPr>
        <w:numPr>
          <w:ilvl w:val="0"/>
          <w:numId w:val="1001"/>
        </w:numPr>
        <w:pStyle w:val="Compact"/>
      </w:pPr>
      <w:r>
        <w:t xml:space="preserve">Client perspectives on accessing and experiencing Psychologist services</w:t>
      </w:r>
    </w:p>
    <w:p>
      <w:pPr>
        <w:numPr>
          <w:ilvl w:val="0"/>
          <w:numId w:val="1001"/>
        </w:numPr>
        <w:pStyle w:val="Compact"/>
      </w:pPr>
      <w:r>
        <w:t xml:space="preserve">The integration of psychological services within Ethiopia's primary healthcare model</w:t>
      </w:r>
    </w:p>
    <w:p>
      <w:pPr>
        <w:pStyle w:val="FirstParagraph"/>
      </w:pPr>
      <w:r>
        <w:t xml:space="preserve">This research gap directly impedes the development of targeted interventions to scale up effective Psychologist-led care in Addis Ababa, Ethiopia, ultimately limiting the city's capacity to address its mental health crisis.</w:t>
      </w:r>
    </w:p>
    <w:bookmarkEnd w:id="22"/>
    <w:bookmarkStart w:id="23" w:name="research-objectives-100-words"/>
    <w:p>
      <w:pPr>
        <w:pStyle w:val="Heading2"/>
      </w:pPr>
      <w:r>
        <w:t xml:space="preserve">3. Research Objectives (100 words)</w:t>
      </w:r>
    </w:p>
    <w:p>
      <w:pPr>
        <w:numPr>
          <w:ilvl w:val="0"/>
          <w:numId w:val="1002"/>
        </w:numPr>
        <w:pStyle w:val="Compact"/>
      </w:pPr>
      <w:r>
        <w:t xml:space="preserve">To map the current distribution, qualifications, and employment settings of Psychologist professionals across Addis Ababa.</w:t>
      </w:r>
    </w:p>
    <w:p>
      <w:pPr>
        <w:numPr>
          <w:ilvl w:val="0"/>
          <w:numId w:val="1002"/>
        </w:numPr>
        <w:pStyle w:val="Compact"/>
      </w:pPr>
      <w:r>
        <w:t xml:space="preserve">To identify key operational, systemic, and cultural barriers impeding effective Psychologist practice within Addis Ababa's healthcare system.</w:t>
      </w:r>
    </w:p>
    <w:p>
      <w:pPr>
        <w:numPr>
          <w:ilvl w:val="0"/>
          <w:numId w:val="1002"/>
        </w:numPr>
        <w:pStyle w:val="Compact"/>
      </w:pPr>
      <w:r>
        <w:t xml:space="preserve">To propose evidence-based recommendations for enhancing the training, deployment, supervision, and integration of Psychologist professionals into Ethiopia's mental health care framework specifically for Addis Ababa.</w:t>
      </w:r>
    </w:p>
    <w:bookmarkEnd w:id="23"/>
    <w:bookmarkStart w:id="24" w:name="methodology-200-words"/>
    <w:p>
      <w:pPr>
        <w:pStyle w:val="Heading2"/>
      </w:pPr>
      <w:r>
        <w:t xml:space="preserve">4. Methodology (200 words)</w:t>
      </w:r>
    </w:p>
    <w:p>
      <w:pPr>
        <w:pStyle w:val="FirstParagraph"/>
      </w:pPr>
      <w:r>
        <w:t xml:space="preserve">This study employs a sequential mixed-methods approach over 18 months:</w:t>
      </w:r>
    </w:p>
    <w:p>
      <w:pPr>
        <w:numPr>
          <w:ilvl w:val="0"/>
          <w:numId w:val="1003"/>
        </w:numPr>
        <w:pStyle w:val="Compact"/>
      </w:pPr>
      <w:r>
        <w:rPr>
          <w:bCs/>
          <w:b/>
        </w:rPr>
        <w:t xml:space="preserve">Phase 1 (Quantitative):</w:t>
      </w:r>
      <w:r>
        <w:t xml:space="preserve"> </w:t>
      </w:r>
      <w:r>
        <w:t xml:space="preserve">A structured survey will be administered to all registered Psychologists practicing in Addis Ababa (identified via the Ethiopian Psychological Association and Ministry of Health databases), targeting n=150 respondents. This will gather data on demographics, work settings, caseloads, perceived barriers (e.g., workload, resources), client demographics, and service utilization patterns.</w:t>
      </w:r>
    </w:p>
    <w:p>
      <w:pPr>
        <w:numPr>
          <w:ilvl w:val="0"/>
          <w:numId w:val="1003"/>
        </w:numPr>
        <w:pStyle w:val="Compact"/>
      </w:pPr>
      <w:r>
        <w:rPr>
          <w:bCs/>
          <w:b/>
        </w:rPr>
        <w:t xml:space="preserve">Phase 2 (Qualitative):</w:t>
      </w:r>
      <w:r>
        <w:t xml:space="preserve"> </w:t>
      </w:r>
      <w:r>
        <w:t xml:space="preserve">Purposive sampling will recruit 30 participants for in-depth interviews: 15 Psychologists from diverse settings (hospitals, clinics, NGOs), 10 key stakeholders (e.g., Health Bureau directors, NGO mental health coordinators), and 5 community leaders/representatives. Semi-structured interviews will explore lived experiences, systemic challenges, and cultural nuances impacting Psychologist work in Addis Ababa.</w:t>
      </w:r>
    </w:p>
    <w:p>
      <w:pPr>
        <w:numPr>
          <w:ilvl w:val="0"/>
          <w:numId w:val="1003"/>
        </w:numPr>
        <w:pStyle w:val="Compact"/>
      </w:pPr>
      <w:r>
        <w:rPr>
          <w:bCs/>
          <w:b/>
        </w:rPr>
        <w:t xml:space="preserve">Data Analysis:</w:t>
      </w:r>
      <w:r>
        <w:t xml:space="preserve"> </w:t>
      </w:r>
      <w:r>
        <w:t xml:space="preserve">Quantitative data will be analyzed using SPSS for descriptive statistics and correlations. Qualitative data will undergo thematic analysis using NVivo software to identify recurring patterns and contextual insights.</w:t>
      </w:r>
    </w:p>
    <w:p>
      <w:pPr>
        <w:numPr>
          <w:ilvl w:val="0"/>
          <w:numId w:val="1003"/>
        </w:numPr>
        <w:pStyle w:val="Compact"/>
      </w:pPr>
      <w:r>
        <w:rPr>
          <w:bCs/>
          <w:b/>
        </w:rPr>
        <w:t xml:space="preserve">Local Collaboration:</w:t>
      </w:r>
      <w:r>
        <w:t xml:space="preserve"> </w:t>
      </w:r>
      <w:r>
        <w:t xml:space="preserve">The research team will partner with the Addis Ababa Health Bureau's Mental Health Program and the Ethiopian Psychological Association to ensure cultural appropriateness, ethical compliance (approved by AAU IRB), and maximum relevance for local implementation.</w:t>
      </w:r>
    </w:p>
    <w:bookmarkEnd w:id="24"/>
    <w:bookmarkStart w:id="25" w:name="expected-outcomes-significance-100-words"/>
    <w:p>
      <w:pPr>
        <w:pStyle w:val="Heading2"/>
      </w:pPr>
      <w:r>
        <w:t xml:space="preserve">5. Expected Outcomes &amp; Significance (100 words)</w:t>
      </w:r>
    </w:p>
    <w:p>
      <w:pPr>
        <w:pStyle w:val="FirstParagraph"/>
      </w:pPr>
      <w:r>
        <w:t xml:space="preserve">This study is expected to produce a detailed evidence base on the Psychologist workforce in Addis Ababa, Ethiopia. Key outcomes include:</w:t>
      </w:r>
      <w:r>
        <w:t xml:space="preserve"> </w:t>
      </w:r>
      <w:r>
        <w:t xml:space="preserve">* A validated map of Psychologist service provision and gaps.</w:t>
      </w:r>
      <w:r>
        <w:t xml:space="preserve"> </w:t>
      </w:r>
      <w:r>
        <w:t xml:space="preserve">* A comprehensive report identifying specific, contextual barriers within the Ethiopian urban setting.</w:t>
      </w:r>
      <w:r>
        <w:t xml:space="preserve"> </w:t>
      </w:r>
      <w:r>
        <w:t xml:space="preserve">* Practical recommendations for strengthening training curricula (e.g., integrating cultural humility), improving supervision models, developing referral pathways with traditional healers where appropriate, and advocating for increased resource allocation within Addis Ababa's health budget.</w:t>
      </w:r>
      <w:r>
        <w:t xml:space="preserve"> </w:t>
      </w:r>
      <w:r>
        <w:t xml:space="preserve">The significance lies in directly translating findings into actionable policy and program adjustments by the Ethiopian Ministry of Health and local authorities. This research will provide Ethiopia with crucial data to strategically scale up the vital role of the Psychologist in delivering accessible, effective mental healthcare across its capital city, ultimately contributing to national mental health goals and improved population wellbeing in Addis Ababa.</w:t>
      </w:r>
    </w:p>
    <w:bookmarkEnd w:id="25"/>
    <w:bookmarkStart w:id="26" w:name="conclusion-50-words"/>
    <w:p>
      <w:pPr>
        <w:pStyle w:val="Heading2"/>
      </w:pPr>
      <w:r>
        <w:t xml:space="preserve">6. Conclusion (50 words)</w:t>
      </w:r>
    </w:p>
    <w:p>
      <w:pPr>
        <w:pStyle w:val="FirstParagraph"/>
      </w:pPr>
      <w:r>
        <w:t xml:space="preserve">The successful implementation of this Research Proposal on Psychologist services will generate indispensable knowledge for transforming mental healthcare delivery in Addis Ababa, Ethiopia. By centering the experiences and challenges of Psychologists within the city's unique socio-cultural and systemic context, this study provides a direct pathway to building a more resilient, responsive, and effective mental health system serving Ethiopia's most populous urban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Psychologist Services in Addis Ababa, Ethiopia</dc:title>
  <dc:creator/>
  <dc:language>en</dc:language>
  <cp:keywords/>
  <dcterms:created xsi:type="dcterms:W3CDTF">2026-07-21T04:18:41Z</dcterms:created>
  <dcterms:modified xsi:type="dcterms:W3CDTF">2026-07-21T04:18:41Z</dcterms:modified>
</cp:coreProperties>
</file>

<file path=docProps/custom.xml><?xml version="1.0" encoding="utf-8"?>
<Properties xmlns="http://schemas.openxmlformats.org/officeDocument/2006/custom-properties" xmlns:vt="http://schemas.openxmlformats.org/officeDocument/2006/docPropsVTypes"/>
</file>