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Psychologist-led</w:t>
      </w:r>
      <w:r>
        <w:t xml:space="preserve"> </w:t>
      </w:r>
      <w:r>
        <w:t xml:space="preserve">Interventions</w:t>
      </w:r>
      <w:r>
        <w:t xml:space="preserve"> </w:t>
      </w:r>
      <w:r>
        <w:t xml:space="preserve">in</w:t>
      </w:r>
      <w:r>
        <w:t xml:space="preserve"> </w:t>
      </w:r>
      <w:r>
        <w:t xml:space="preserve">India</w:t>
      </w:r>
      <w:r>
        <w:t xml:space="preserve"> </w:t>
      </w:r>
      <w:r>
        <w:t xml:space="preserve">New</w:t>
      </w:r>
      <w:r>
        <w:t xml:space="preserve"> </w:t>
      </w:r>
      <w:r>
        <w:t xml:space="preserve">Delhi</w:t>
      </w:r>
    </w:p>
    <w:bookmarkStart w:id="27" w:name="X95db70726ca9c73f82f6647670896a06f7c4462"/>
    <w:p>
      <w:pPr>
        <w:pStyle w:val="Heading1"/>
      </w:pPr>
      <w:r>
        <w:t xml:space="preserve">Research Proposal: Advancing Mental Health Services Through Psychologist-led Interventions in India New Delhi</w:t>
      </w:r>
    </w:p>
    <w:bookmarkStart w:id="20" w:name="abstract"/>
    <w:p>
      <w:pPr>
        <w:pStyle w:val="Heading2"/>
      </w:pPr>
      <w:r>
        <w:t xml:space="preserve">Abstract</w:t>
      </w:r>
    </w:p>
    <w:p>
      <w:pPr>
        <w:pStyle w:val="FirstParagraph"/>
      </w:pPr>
      <w:r>
        <w:t xml:space="preserve">This research proposal investigates the critical role of the Psychologist within India's mental healthcare landscape, with a specific focus on urban centers like New Delhi. With a severe shortage of mental health professionals (0.15 Psychologists per 100,000 people in India compared to the global average of 2.4), and New Delhi experiencing unprecedented demand due to its dense population and socio-economic pressures, this study seeks to identify barriers, opportunities, and effective service models for Psychologists operating in the Indian capital. Utilizing a mixed-methods approach involving surveys, in-depth interviews with Psychologists across diverse settings (public hospitals, NGOs, private practice), and community stakeholder engagement within India New Delhi, this research aims to develop contextually relevant strategies to enhance mental health accessibility and quality of care. The findings will directly inform policy recommendations for the Government of India and local administration in New Delhi to optimize the deployment and impact of the Psychologist workforce.</w:t>
      </w:r>
    </w:p>
    <w:bookmarkEnd w:id="20"/>
    <w:bookmarkStart w:id="21" w:name="Xf88913d70410545bf0e8525e0a3cdf032b729c0"/>
    <w:p>
      <w:pPr>
        <w:pStyle w:val="Heading2"/>
      </w:pPr>
      <w:r>
        <w:t xml:space="preserve">1. Introduction: The Imperative for Psychologist-led Research in India New Delhi</w:t>
      </w:r>
    </w:p>
    <w:p>
      <w:pPr>
        <w:pStyle w:val="FirstParagraph"/>
      </w:pPr>
      <w:r>
        <w:t xml:space="preserve">Mental health disorders affect an estimated 10-15% of India's population, yet access to quality care remains severely limited. New Delhi, as the national capital and a megacity housing over 30 million people, exemplifies this crisis. The city grapples with immense challenges: high levels of stress from urban living, economic disparity, cultural stigma surrounding mental illness (often preventing help-seeking), and an acute shortage of trained professionals. While the Government of India's National Mental Health Programme has made strides, the implementation gap is stark in New Delhi. The role of the Psychologist – a highly trained professional essential for assessment, diagnosis, therapy (e.g., CBT, ACT), and community interventions – is pivotal but underutilized due to systemic constraints. This research directly addresses this gap by placing the Psychologist at the center of understanding and solving mental healthcare delivery in India's most significant urban hub.</w:t>
      </w:r>
    </w:p>
    <w:bookmarkEnd w:id="21"/>
    <w:bookmarkStart w:id="22" w:name="problem-statement"/>
    <w:p>
      <w:pPr>
        <w:pStyle w:val="Heading2"/>
      </w:pPr>
      <w:r>
        <w:t xml:space="preserve">2. Problem Statement</w:t>
      </w:r>
    </w:p>
    <w:p>
      <w:pPr>
        <w:pStyle w:val="FirstParagraph"/>
      </w:pPr>
      <w:r>
        <w:t xml:space="preserve">The mental health service infrastructure in India New Delhi is critically under-resourced relative to demand. Key challenges include:</w:t>
      </w:r>
    </w:p>
    <w:p>
      <w:pPr>
        <w:numPr>
          <w:ilvl w:val="0"/>
          <w:numId w:val="1001"/>
        </w:numPr>
        <w:pStyle w:val="Compact"/>
      </w:pPr>
      <w:r>
        <w:rPr>
          <w:bCs/>
          <w:b/>
        </w:rPr>
        <w:t xml:space="preserve">Severe Workforce Shortage:</w:t>
      </w:r>
      <w:r>
        <w:t xml:space="preserve"> </w:t>
      </w:r>
      <w:r>
        <w:t xml:space="preserve">Only a fraction of the required Psychologists are present, with most concentrated in private practice inaccessible to the urban poor.</w:t>
      </w:r>
    </w:p>
    <w:p>
      <w:pPr>
        <w:numPr>
          <w:ilvl w:val="0"/>
          <w:numId w:val="1001"/>
        </w:numPr>
        <w:pStyle w:val="Compact"/>
      </w:pPr>
      <w:r>
        <w:rPr>
          <w:bCs/>
          <w:b/>
        </w:rPr>
        <w:t xml:space="preserve">Cultural &amp; Stigma Barriers:</w:t>
      </w:r>
      <w:r>
        <w:t xml:space="preserve"> </w:t>
      </w:r>
      <w:r>
        <w:t xml:space="preserve">Deep-seated cultural beliefs often lead to reliance on family or spiritual healers over formal Psychological services; many Psychologists report needing culturally sensitive approaches.</w:t>
      </w:r>
    </w:p>
    <w:p>
      <w:pPr>
        <w:numPr>
          <w:ilvl w:val="0"/>
          <w:numId w:val="1001"/>
        </w:numPr>
        <w:pStyle w:val="Compact"/>
      </w:pPr>
      <w:r>
        <w:rPr>
          <w:bCs/>
          <w:b/>
        </w:rPr>
        <w:t xml:space="preserve">Fragmented Service Delivery:</w:t>
      </w:r>
      <w:r>
        <w:t xml:space="preserve"> </w:t>
      </w:r>
      <w:r>
        <w:t xml:space="preserve">Lack of integration between primary healthcare, mental health specialists (including the Psychologist), and community support systems in New Delhi.</w:t>
      </w:r>
    </w:p>
    <w:p>
      <w:pPr>
        <w:numPr>
          <w:ilvl w:val="0"/>
          <w:numId w:val="1001"/>
        </w:numPr>
        <w:pStyle w:val="Compact"/>
      </w:pPr>
      <w:r>
        <w:rPr>
          <w:bCs/>
          <w:b/>
        </w:rPr>
        <w:t xml:space="preserve">Resource Constraints:</w:t>
      </w:r>
      <w:r>
        <w:t xml:space="preserve"> </w:t>
      </w:r>
      <w:r>
        <w:t xml:space="preserve">Public facilities lack adequate funding, space, and equipment for comprehensive Psychological services.</w:t>
      </w:r>
    </w:p>
    <w:p>
      <w:pPr>
        <w:pStyle w:val="FirstParagraph"/>
      </w:pPr>
      <w:r>
        <w:t xml:space="preserve">This project investigates how the Psychologist can be more effectively positioned to overcome these barriers within the unique socio-cultural and administrative context of India New Delhi.</w:t>
      </w:r>
    </w:p>
    <w:bookmarkEnd w:id="22"/>
    <w:bookmarkStart w:id="23" w:name="research-objectives"/>
    <w:p>
      <w:pPr>
        <w:pStyle w:val="Heading2"/>
      </w:pPr>
      <w:r>
        <w:t xml:space="preserve">3. Research Objectives</w:t>
      </w:r>
    </w:p>
    <w:p>
      <w:pPr>
        <w:numPr>
          <w:ilvl w:val="0"/>
          <w:numId w:val="1002"/>
        </w:numPr>
        <w:pStyle w:val="Compact"/>
      </w:pPr>
      <w:r>
        <w:t xml:space="preserve">To comprehensively assess the current landscape, workload, and professional challenges faced by practicing Psychologists across public, private, and NGO sectors in New Delhi.</w:t>
      </w:r>
    </w:p>
    <w:p>
      <w:pPr>
        <w:numPr>
          <w:ilvl w:val="0"/>
          <w:numId w:val="1002"/>
        </w:numPr>
        <w:pStyle w:val="Compact"/>
      </w:pPr>
      <w:r>
        <w:t xml:space="preserve">To identify key cultural, systemic, and infrastructural barriers hindering the Psychologist's ability to deliver effective services to diverse populations within India New Delhi.</w:t>
      </w:r>
    </w:p>
    <w:p>
      <w:pPr>
        <w:numPr>
          <w:ilvl w:val="0"/>
          <w:numId w:val="1002"/>
        </w:numPr>
        <w:pStyle w:val="Compact"/>
      </w:pPr>
      <w:r>
        <w:t xml:space="preserve">To explore innovative service models (e.g., task-shifting with community health workers, tele-mental health integration) that Psychologists in New Delhi are utilizing or could adopt.</w:t>
      </w:r>
    </w:p>
    <w:p>
      <w:pPr>
        <w:numPr>
          <w:ilvl w:val="0"/>
          <w:numId w:val="1002"/>
        </w:numPr>
        <w:pStyle w:val="Compact"/>
      </w:pPr>
      <w:r>
        <w:t xml:space="preserve">To co-develop evidence-based recommendations with Psychologists and key stakeholders for the Government of India and Delhi Administration to strengthen the Psychologist workforce and integrate their role within the broader mental health system of New Delhi.</w:t>
      </w:r>
    </w:p>
    <w:bookmarkEnd w:id="23"/>
    <w:bookmarkStart w:id="24" w:name="methodology"/>
    <w:p>
      <w:pPr>
        <w:pStyle w:val="Heading2"/>
      </w:pPr>
      <w:r>
        <w:t xml:space="preserve">4. Methodology</w:t>
      </w:r>
    </w:p>
    <w:p>
      <w:pPr>
        <w:pStyle w:val="FirstParagraph"/>
      </w:pPr>
      <w:r>
        <w:t xml:space="preserve">This study employs a sequential mixed-methods design over 18 months:</w:t>
      </w:r>
    </w:p>
    <w:p>
      <w:pPr>
        <w:numPr>
          <w:ilvl w:val="0"/>
          <w:numId w:val="1003"/>
        </w:numPr>
        <w:pStyle w:val="Compact"/>
      </w:pPr>
      <w:r>
        <w:rPr>
          <w:bCs/>
          <w:b/>
        </w:rPr>
        <w:t xml:space="preserve">Phase 1 (Quantitative):</w:t>
      </w:r>
      <w:r>
        <w:t xml:space="preserve"> </w:t>
      </w:r>
      <w:r>
        <w:t xml:space="preserve">Online and in-person survey distributed to Psychologists registered with the Rehabilitation Council of India (RCI) and active in New Delhi (Target: N=150). Measures will include workload, client demographics, perceived barriers, service utilization patterns, and self-rated stress.</w:t>
      </w:r>
    </w:p>
    <w:p>
      <w:pPr>
        <w:numPr>
          <w:ilvl w:val="0"/>
          <w:numId w:val="1003"/>
        </w:numPr>
        <w:pStyle w:val="Compact"/>
      </w:pPr>
      <w:r>
        <w:rPr>
          <w:bCs/>
          <w:b/>
        </w:rPr>
        <w:t xml:space="preserve">Phase 2 (Qualitative):</w:t>
      </w:r>
      <w:r>
        <w:t xml:space="preserve"> </w:t>
      </w:r>
      <w:r>
        <w:t xml:space="preserve">In-depth interviews with a purposive sample of 30 Psychologists from varied settings (e.g., AIIMS New Delhi mental health department, community NGOs like The Apne Aap Women's Collective, private clinics in South Delhi) and key stakeholders (health administrators from Delhi Health Department, policy makers). Focus groups with community representatives will explore service perceptions.</w:t>
      </w:r>
    </w:p>
    <w:p>
      <w:pPr>
        <w:numPr>
          <w:ilvl w:val="0"/>
          <w:numId w:val="1003"/>
        </w:numPr>
        <w:pStyle w:val="Compact"/>
      </w:pPr>
      <w:r>
        <w:rPr>
          <w:bCs/>
          <w:b/>
        </w:rPr>
        <w:t xml:space="preserve">Phase 3 (Collaborative Analysis &amp; Recommendations):</w:t>
      </w:r>
      <w:r>
        <w:t xml:space="preserve"> </w:t>
      </w:r>
      <w:r>
        <w:t xml:space="preserve">Thematic analysis of qualitative data coupled with survey statistics. Findings will be validated through a participatory workshop with Psychologists and stakeholders in New Delhi to co-create actionable strategies.</w:t>
      </w:r>
    </w:p>
    <w:p>
      <w:pPr>
        <w:pStyle w:val="FirstParagraph"/>
      </w:pPr>
      <w:r>
        <w:t xml:space="preserve">Ethical approval will be sought from the Institutional Ethics Committee of a major Delhi university. Data collection adheres strictly to Indian ethical guidelines for research involving human subjects, ensuring anonymity and informed consent.</w:t>
      </w:r>
    </w:p>
    <w:bookmarkEnd w:id="24"/>
    <w:bookmarkStart w:id="25" w:name="expected-significance-impact"/>
    <w:p>
      <w:pPr>
        <w:pStyle w:val="Heading2"/>
      </w:pPr>
      <w:r>
        <w:t xml:space="preserve">5. Expected Significance &amp; Impact</w:t>
      </w:r>
    </w:p>
    <w:p>
      <w:pPr>
        <w:pStyle w:val="FirstParagraph"/>
      </w:pPr>
      <w:r>
        <w:t xml:space="preserve">This research directly addresses an urgent need within India New Delhi's public health infrastructure. The findings will provide:</w:t>
      </w:r>
    </w:p>
    <w:p>
      <w:pPr>
        <w:numPr>
          <w:ilvl w:val="0"/>
          <w:numId w:val="1004"/>
        </w:numPr>
        <w:pStyle w:val="Compact"/>
      </w:pPr>
      <w:r>
        <w:rPr>
          <w:bCs/>
          <w:b/>
        </w:rPr>
        <w:t xml:space="preserve">Actionable Evidence:</w:t>
      </w:r>
      <w:r>
        <w:t xml:space="preserve"> </w:t>
      </w:r>
      <w:r>
        <w:t xml:space="preserve">Concrete data on the Psychologist's role, challenges, and potential within the Delhi context for policymakers.</w:t>
      </w:r>
    </w:p>
    <w:p>
      <w:pPr>
        <w:numPr>
          <w:ilvl w:val="0"/>
          <w:numId w:val="1004"/>
        </w:numPr>
        <w:pStyle w:val="Compact"/>
      </w:pPr>
      <w:r>
        <w:rPr>
          <w:bCs/>
          <w:b/>
        </w:rPr>
        <w:t xml:space="preserve">Contextualized Solutions:</w:t>
      </w:r>
      <w:r>
        <w:t xml:space="preserve"> </w:t>
      </w:r>
      <w:r>
        <w:t xml:space="preserve">Recommendations specifically designed for New Delhi's urban environment – moving beyond generic models to those respecting Indian cultural nuances and existing systems.</w:t>
      </w:r>
    </w:p>
    <w:p>
      <w:pPr>
        <w:numPr>
          <w:ilvl w:val="0"/>
          <w:numId w:val="1004"/>
        </w:numPr>
        <w:pStyle w:val="Compact"/>
      </w:pPr>
      <w:r>
        <w:rPr>
          <w:bCs/>
          <w:b/>
        </w:rPr>
        <w:t xml:space="preserve">Workforce Development Focus:</w:t>
      </w:r>
      <w:r>
        <w:t xml:space="preserve"> </w:t>
      </w:r>
      <w:r>
        <w:t xml:space="preserve">Insights to guide training curricula for future Psychologists in India, emphasizing skills needed for the Delhi setting (e.g., cross-cultural communication, navigating public health systems).</w:t>
      </w:r>
    </w:p>
    <w:p>
      <w:pPr>
        <w:numPr>
          <w:ilvl w:val="0"/>
          <w:numId w:val="1004"/>
        </w:numPr>
        <w:pStyle w:val="Compact"/>
      </w:pPr>
      <w:r>
        <w:rPr>
          <w:bCs/>
          <w:b/>
        </w:rPr>
        <w:t xml:space="preserve">Strengthening Integration:</w:t>
      </w:r>
      <w:r>
        <w:t xml:space="preserve"> </w:t>
      </w:r>
      <w:r>
        <w:t xml:space="preserve">Pathways to better integrate the Psychologist into primary healthcare and community mental health programs across New Delhi, improving overall system efficiency.</w:t>
      </w:r>
    </w:p>
    <w:p>
      <w:pPr>
        <w:pStyle w:val="FirstParagraph"/>
      </w:pPr>
      <w:r>
        <w:t xml:space="preserve">Ultimately, this project aims to catalyze a more effective, accessible, and culturally responsive mental healthcare ecosystem where the Psychologist is recognized as an indispensable asset within India New Delhi's journey towards universal health coverage for mental well-being. The outcomes will be disseminated through academic publications (e.g., Indian Journal of Psychiatry), policy briefs for the Ministry of Health and Family Welfare and Delhi Health Department, and workshops with Psychologists' associations in New Delhi.</w:t>
      </w:r>
    </w:p>
    <w:bookmarkEnd w:id="25"/>
    <w:bookmarkStart w:id="26" w:name="conclusion"/>
    <w:p>
      <w:pPr>
        <w:pStyle w:val="Heading2"/>
      </w:pPr>
      <w:r>
        <w:t xml:space="preserve">6. Conclusion</w:t>
      </w:r>
    </w:p>
    <w:p>
      <w:pPr>
        <w:pStyle w:val="FirstParagraph"/>
      </w:pPr>
      <w:r>
        <w:t xml:space="preserve">The mental health crisis in India New Delhi demands innovative, locally grounded solutions. By centering the experiences, challenges, and potential of the Psychologist within this specific urban context, this research proposal outlines a vital step towards building a more robust and equitable mental healthcare system. It moves beyond diagnosing problems to actively co-creating evidence-based pathways for the Psychologist to thrive and make a measurable difference in the lives of millions residing in India's capital city. This study is not merely academic; it is an urgent call to action for policy, practice, and resource allocation that prioritizes the Psychologist as a key driver of mental health progress in New Delhi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Mental Health Services Through Psychologist-led Interventions in India New Delhi</dc:title>
  <dc:creator/>
  <dc:language>en</dc:language>
  <cp:keywords/>
  <dcterms:created xsi:type="dcterms:W3CDTF">2026-07-23T19:16:59Z</dcterms:created>
  <dcterms:modified xsi:type="dcterms:W3CDTF">2026-07-23T19:16:59Z</dcterms:modified>
</cp:coreProperties>
</file>

<file path=docProps/custom.xml><?xml version="1.0" encoding="utf-8"?>
<Properties xmlns="http://schemas.openxmlformats.org/officeDocument/2006/custom-properties" xmlns:vt="http://schemas.openxmlformats.org/officeDocument/2006/docPropsVTypes"/>
</file>