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Mental</w:t>
      </w:r>
      <w:r>
        <w:t xml:space="preserve"> </w:t>
      </w:r>
      <w:r>
        <w:t xml:space="preserve">Health</w:t>
      </w:r>
      <w:r>
        <w:t xml:space="preserve"> </w:t>
      </w:r>
      <w:r>
        <w:t xml:space="preserve">Services</w:t>
      </w:r>
      <w:r>
        <w:t xml:space="preserve"> </w:t>
      </w:r>
      <w:r>
        <w:t xml:space="preserve">within</w:t>
      </w:r>
      <w:r>
        <w:t xml:space="preserve"> </w:t>
      </w:r>
      <w:r>
        <w:t xml:space="preserve">Nepal</w:t>
      </w:r>
      <w:r>
        <w:t xml:space="preserve"> </w:t>
      </w:r>
      <w:r>
        <w:t xml:space="preserve">Kathmandu</w:t>
      </w:r>
    </w:p>
    <w:bookmarkStart w:id="28" w:name="X0d67bd0a8f100ce431fa8755e85f261a491dabd"/>
    <w:p>
      <w:pPr>
        <w:pStyle w:val="Heading1"/>
      </w:pPr>
      <w:r>
        <w:t xml:space="preserve">Research Proposal: Advancing the Role of Psychologists in Mental Health Services within Nepal Kathmandu</w:t>
      </w:r>
    </w:p>
    <w:bookmarkStart w:id="20" w:name="i.-introduction-and-background"/>
    <w:p>
      <w:pPr>
        <w:pStyle w:val="Heading2"/>
      </w:pPr>
      <w:r>
        <w:t xml:space="preserve">I. Introduction and Background</w:t>
      </w:r>
    </w:p>
    <w:p>
      <w:pPr>
        <w:pStyle w:val="FirstParagraph"/>
      </w:pPr>
      <w:r>
        <w:t xml:space="preserve">Mental health remains a critical yet severely neglected public health challenge across Nepal, with Kathmandu Valley representing both the epicenter of this crisis and the primary locus for potential intervention. Despite increasing recognition of psychological distress stemming from poverty, conflict, natural disasters (such as the 2015 earthquake), and socio-cultural pressures, Nepal Kathmandu faces a profound shortage of qualified mental health professionals. According to WHO data (2023), Nepal has fewer than 150 licensed psychologists serving a population exceeding 30 million—a ratio of approximately one psychologist per two million people. In Kathmandu alone, the capital city housing over 45% of Nepal's urban population and experiencing intense social stressors, this deficit is acutely visible. The scarcity of trained</w:t>
      </w:r>
      <w:r>
        <w:t xml:space="preserve"> </w:t>
      </w:r>
      <w:r>
        <w:rPr>
          <w:bCs/>
          <w:b/>
        </w:rPr>
        <w:t xml:space="preserve">Psychologist</w:t>
      </w:r>
      <w:r>
        <w:t xml:space="preserve"> </w:t>
      </w:r>
      <w:r>
        <w:t xml:space="preserve">professionals directly impedes access to essential evidence-based psychological care for vulnerable populations including survivors of trauma, women facing gender-based violence, adolescents in academic distress, and elderly individuals grappling with isolation. This research proposal addresses this urgent gap by examining the systemic barriers hindering the effective deployment and professional growth of</w:t>
      </w:r>
      <w:r>
        <w:t xml:space="preserve"> </w:t>
      </w:r>
      <w:r>
        <w:rPr>
          <w:bCs/>
          <w:b/>
        </w:rPr>
        <w:t xml:space="preserve">Psychologist</w:t>
      </w:r>
      <w:r>
        <w:t xml:space="preserve">s within Nepal Kathmandu’s healthcare landscape.</w:t>
      </w:r>
    </w:p>
    <w:bookmarkEnd w:id="20"/>
    <w:bookmarkStart w:id="21" w:name="ii.-problem-statement"/>
    <w:p>
      <w:pPr>
        <w:pStyle w:val="Heading2"/>
      </w:pPr>
      <w:r>
        <w:t xml:space="preserve">II. Problem Statement</w:t>
      </w:r>
    </w:p>
    <w:p>
      <w:pPr>
        <w:pStyle w:val="FirstParagraph"/>
      </w:pPr>
      <w:r>
        <w:t xml:space="preserve">The mental health infrastructure in Nepal Kathmandu is fragmented, underfunded, and heavily reliant on non-specialist medical personnel. While initiatives like the National Mental Health Policy (2015) acknowledge the need for psychological services, implementation remains inconsistent. A significant barrier is the lack of integration of</w:t>
      </w:r>
      <w:r>
        <w:t xml:space="preserve"> </w:t>
      </w:r>
      <w:r>
        <w:rPr>
          <w:bCs/>
          <w:b/>
        </w:rPr>
        <w:t xml:space="preserve">Psychologist</w:t>
      </w:r>
      <w:r>
        <w:t xml:space="preserve">s into primary healthcare systems, community centers, schools, and disaster response frameworks within Nepal Kathmandu. Furthermore, cultural stigma around mental illness often prevents individuals from seeking care even when services exist. Crucially, the existing pool of</w:t>
      </w:r>
      <w:r>
        <w:t xml:space="preserve"> </w:t>
      </w:r>
      <w:r>
        <w:rPr>
          <w:bCs/>
          <w:b/>
        </w:rPr>
        <w:t xml:space="preserve">Psychologist</w:t>
      </w:r>
      <w:r>
        <w:t xml:space="preserve">s faces systemic challenges including inadequate institutional support, low remuneration compared to other health professionals in Nepal Kathmandu, limited opportunities for professional development within Nepal’s context, and a scarcity of locally relevant training curricula. This research seeks to directly investigate these multifaceted barriers as they pertain specifically to the practice environment of</w:t>
      </w:r>
      <w:r>
        <w:t xml:space="preserve"> </w:t>
      </w:r>
      <w:r>
        <w:rPr>
          <w:bCs/>
          <w:b/>
        </w:rPr>
        <w:t xml:space="preserve">Psychologist</w:t>
      </w:r>
      <w:r>
        <w:t xml:space="preserve">s operating in the Kathmandu Valley.</w:t>
      </w:r>
    </w:p>
    <w:bookmarkEnd w:id="21"/>
    <w:bookmarkStart w:id="22" w:name="iii.-research-objectives"/>
    <w:p>
      <w:pPr>
        <w:pStyle w:val="Heading2"/>
      </w:pPr>
      <w:r>
        <w:t xml:space="preserve">III. Research Objectives</w:t>
      </w:r>
    </w:p>
    <w:p>
      <w:pPr>
        <w:numPr>
          <w:ilvl w:val="0"/>
          <w:numId w:val="1001"/>
        </w:numPr>
        <w:pStyle w:val="Compact"/>
      </w:pPr>
      <w:r>
        <w:t xml:space="preserve">To assess the current distribution, employment settings, and caseload volumes of qualified Psychologists within Nepal Kathmandu.</w:t>
      </w:r>
    </w:p>
    <w:p>
      <w:pPr>
        <w:numPr>
          <w:ilvl w:val="0"/>
          <w:numId w:val="1001"/>
        </w:numPr>
        <w:pStyle w:val="Compact"/>
      </w:pPr>
      <w:r>
        <w:t xml:space="preserve">To identify key systemic barriers (institutional, financial, cultural, regulatory) impeding the effective work and career progression of Psychologists in Kathmandu.</w:t>
      </w:r>
    </w:p>
    <w:p>
      <w:pPr>
        <w:numPr>
          <w:ilvl w:val="0"/>
          <w:numId w:val="1001"/>
        </w:numPr>
        <w:pStyle w:val="Compact"/>
      </w:pPr>
      <w:r>
        <w:t xml:space="preserve">To explore the specific needs and aspirations of practicing Psychologists in Nepal Kathmandu regarding professional development, support structures, and service delivery models.</w:t>
      </w:r>
    </w:p>
    <w:p>
      <w:pPr>
        <w:numPr>
          <w:ilvl w:val="0"/>
          <w:numId w:val="1001"/>
        </w:numPr>
        <w:pStyle w:val="Compact"/>
      </w:pPr>
      <w:r>
        <w:t xml:space="preserve">To co-develop contextually appropriate recommendations for strengthening the role of Psychologist within Nepal Kathmandu's mental health ecosystem with key stakeholders (Psychologists themselves, healthcare administrators, policy makers).</w:t>
      </w:r>
    </w:p>
    <w:bookmarkEnd w:id="22"/>
    <w:bookmarkStart w:id="23" w:name="iv.-research-methodology"/>
    <w:p>
      <w:pPr>
        <w:pStyle w:val="Heading2"/>
      </w:pPr>
      <w:r>
        <w:t xml:space="preserve">IV. Research Methodology</w:t>
      </w:r>
    </w:p>
    <w:p>
      <w:pPr>
        <w:pStyle w:val="FirstParagraph"/>
      </w:pPr>
      <w:r>
        <w:t xml:space="preserve">This mixed-methods study will employ a sequential explanatory design over 18 months, conducted specifically within Nepal Kathmandu. Phase 1: Quantitative Survey (Months 1-4). A structured questionnaire will be administered to all registered Psychologists in Nepal Kathmandu (approx. 80-100 professionals), covering demographics, employment settings (public hospitals, NGOs, private practice), caseloads, perceived challenges (stigma, salary, training gaps), and needs assessment. Phase 2: Qualitative Deep Dives (Months 5-12). Purposive sampling will recruit 30-40 participants from the survey cohort for in-depth interviews and focus group discussions. Key informants including hospital administrators, heads of mental health NGOs operating in Kathmandu, and Ministry of Health representatives will also be interviewed to provide systemic context. Data analysis will involve descriptive statistics for Phase 1 and thematic analysis using NVivo software for Phase 2 qualitative data.</w:t>
      </w:r>
    </w:p>
    <w:bookmarkEnd w:id="23"/>
    <w:bookmarkStart w:id="24" w:name="v.-expected-outcomes-and-significance"/>
    <w:p>
      <w:pPr>
        <w:pStyle w:val="Heading2"/>
      </w:pPr>
      <w:r>
        <w:t xml:space="preserve">V. Expected Outcomes and Significance</w:t>
      </w:r>
    </w:p>
    <w:p>
      <w:pPr>
        <w:pStyle w:val="FirstParagraph"/>
      </w:pPr>
      <w:r>
        <w:t xml:space="preserve">This</w:t>
      </w:r>
      <w:r>
        <w:t xml:space="preserve"> </w:t>
      </w:r>
      <w:r>
        <w:rPr>
          <w:bCs/>
          <w:b/>
        </w:rPr>
        <w:t xml:space="preserve">Research Proposal</w:t>
      </w:r>
      <w:r>
        <w:t xml:space="preserve"> </w:t>
      </w:r>
      <w:r>
        <w:t xml:space="preserve">anticipates generating actionable, locally-grounded insights with significant implications for mental health policy and practice in Nepal Kathmandu. The primary expected outcome is a comprehensive evidence base detailing the specific challenges faced by Psychologists operating in the Kathmandu context. This will directly inform:</w:t>
      </w:r>
    </w:p>
    <w:p>
      <w:pPr>
        <w:numPr>
          <w:ilvl w:val="0"/>
          <w:numId w:val="1002"/>
        </w:numPr>
        <w:pStyle w:val="Compact"/>
      </w:pPr>
      <w:r>
        <w:rPr>
          <w:bCs/>
          <w:b/>
        </w:rPr>
        <w:t xml:space="preserve">Policy Advocacy:</w:t>
      </w:r>
      <w:r>
        <w:t xml:space="preserve"> </w:t>
      </w:r>
      <w:r>
        <w:t xml:space="preserve">Providing concrete data to lobby for increased government funding, recognition of Psychologist roles within national health programs, and revised regulations supporting professional practice in Nepal Kathmandu.</w:t>
      </w:r>
    </w:p>
    <w:p>
      <w:pPr>
        <w:numPr>
          <w:ilvl w:val="0"/>
          <w:numId w:val="1002"/>
        </w:numPr>
        <w:pStyle w:val="Compact"/>
      </w:pPr>
      <w:r>
        <w:rPr>
          <w:bCs/>
          <w:b/>
        </w:rPr>
        <w:t xml:space="preserve">Workforce Development:</w:t>
      </w:r>
      <w:r>
        <w:t xml:space="preserve"> </w:t>
      </w:r>
      <w:r>
        <w:t xml:space="preserve">Identifying critical gaps in training (e.g., trauma-informed care relevant to Nepali contexts, cultural competence frameworks) to guide future curricula for psychology education programs at Tribhuvan University and other institutions in Nepal Kathmandu.</w:t>
      </w:r>
    </w:p>
    <w:p>
      <w:pPr>
        <w:numPr>
          <w:ilvl w:val="0"/>
          <w:numId w:val="1002"/>
        </w:numPr>
        <w:pStyle w:val="Compact"/>
      </w:pPr>
      <w:r>
        <w:rPr>
          <w:bCs/>
          <w:b/>
        </w:rPr>
        <w:t xml:space="preserve">Institutional Integration:</w:t>
      </w:r>
      <w:r>
        <w:t xml:space="preserve"> </w:t>
      </w:r>
      <w:r>
        <w:t xml:space="preserve">Developing practical models for embedding Psychologists within primary healthcare facilities, schools, and community centers across Nepal Kathmandu, moving beyond isolated private clinics.</w:t>
      </w:r>
    </w:p>
    <w:p>
      <w:pPr>
        <w:numPr>
          <w:ilvl w:val="0"/>
          <w:numId w:val="1002"/>
        </w:numPr>
        <w:pStyle w:val="Compact"/>
      </w:pPr>
      <w:r>
        <w:rPr>
          <w:bCs/>
          <w:b/>
        </w:rPr>
        <w:t xml:space="preserve">Strengthening the Psychologist Profession:</w:t>
      </w:r>
      <w:r>
        <w:t xml:space="preserve"> </w:t>
      </w:r>
      <w:r>
        <w:t xml:space="preserve">Empowering practicing Psychologists in Nepal Kathmandu by validating their experiences and directly addressing their needs for professional growth and support systems.</w:t>
      </w:r>
    </w:p>
    <w:p>
      <w:pPr>
        <w:pStyle w:val="FirstParagraph"/>
      </w:pPr>
      <w:r>
        <w:t xml:space="preserve">The significance of this research extends beyond academia. A more robust, supported, and integrated cohort of</w:t>
      </w:r>
      <w:r>
        <w:t xml:space="preserve"> </w:t>
      </w:r>
      <w:r>
        <w:rPr>
          <w:bCs/>
          <w:b/>
        </w:rPr>
        <w:t xml:space="preserve">Psychologist</w:t>
      </w:r>
      <w:r>
        <w:t xml:space="preserve">s is fundamental to building a sustainable mental health system capable of addressing the vast, unmet need in Nepal Kathmandu. This directly aligns with Nepal's commitment to achieving Universal Health Coverage (UHC) and Sustainable Development Goals (SDGs), particularly SDG 3.4 on mental health.</w:t>
      </w:r>
    </w:p>
    <w:bookmarkEnd w:id="24"/>
    <w:bookmarkStart w:id="25" w:name="vi.-ethical-considerations"/>
    <w:p>
      <w:pPr>
        <w:pStyle w:val="Heading2"/>
      </w:pPr>
      <w:r>
        <w:t xml:space="preserve">VI. Ethical Considerations</w:t>
      </w:r>
    </w:p>
    <w:p>
      <w:pPr>
        <w:pStyle w:val="FirstParagraph"/>
      </w:pPr>
      <w:r>
        <w:t xml:space="preserve">The research adheres strictly to ethical principles outlined by the Nepal Health Research Council (NHRC). Informed consent will be obtained in Nepali and English, ensuring full understanding of participation. Anonymity and confidentiality of all participants will be rigorously protected; no identifiable data will be published. The research team includes two licensed psychologists based in Kathmandu Valley, ensuring cultural sensitivity. Participants’ right to withdraw at any stage is emphasized. The findings will be shared transparently with the Nepal Psychologist Association and relevant government bodies for collaborative action.</w:t>
      </w:r>
    </w:p>
    <w:bookmarkEnd w:id="25"/>
    <w:bookmarkStart w:id="26" w:name="vii.-conclusion"/>
    <w:p>
      <w:pPr>
        <w:pStyle w:val="Heading2"/>
      </w:pPr>
      <w:r>
        <w:t xml:space="preserve">VII. Conclusion</w:t>
      </w:r>
    </w:p>
    <w:p>
      <w:pPr>
        <w:pStyle w:val="FirstParagraph"/>
      </w:pPr>
      <w:r>
        <w:t xml:space="preserve">Nepal Kathmandu stands at a pivotal moment for mental health reform. The scarcity of skilled professionals, particularly qualified</w:t>
      </w:r>
      <w:r>
        <w:t xml:space="preserve"> </w:t>
      </w:r>
      <w:r>
        <w:rPr>
          <w:bCs/>
          <w:b/>
        </w:rPr>
        <w:t xml:space="preserve">Psychologist</w:t>
      </w:r>
      <w:r>
        <w:t xml:space="preserve">s, is not merely a personnel issue but a systemic failure that perpetuates suffering across communities. This</w:t>
      </w:r>
      <w:r>
        <w:t xml:space="preserve"> </w:t>
      </w:r>
      <w:r>
        <w:rPr>
          <w:bCs/>
          <w:b/>
        </w:rPr>
        <w:t xml:space="preserve">Research Proposal</w:t>
      </w:r>
      <w:r>
        <w:t xml:space="preserve"> </w:t>
      </w:r>
      <w:r>
        <w:t xml:space="preserve">offers a focused, practical investigation into the lived realities and professional challenges of Psychologists operating within Nepal Kathmandu’s unique urban and socio-cultural environment. By centering the voices and needs of Nepali Psychologists themselves, this study aims to move beyond abstract policy discussions towards tangible strategies for building a resilient mental health workforce capable of serving the people of Nepal Kathmandu. The findings will provide an indispensable roadmap for policymakers, educators, NGOs, and the</w:t>
      </w:r>
      <w:r>
        <w:t xml:space="preserve"> </w:t>
      </w:r>
      <w:r>
        <w:rPr>
          <w:bCs/>
          <w:b/>
        </w:rPr>
        <w:t xml:space="preserve">Psychologist</w:t>
      </w:r>
      <w:r>
        <w:t xml:space="preserve"> </w:t>
      </w:r>
      <w:r>
        <w:t xml:space="preserve">community in Nepal to collectively advance mental well-being as a fundamental right in Kathmandu and beyond.</w:t>
      </w:r>
    </w:p>
    <w:bookmarkEnd w:id="26"/>
    <w:bookmarkStart w:id="27" w:name="viii.-references-illustrative"/>
    <w:p>
      <w:pPr>
        <w:pStyle w:val="Heading2"/>
      </w:pPr>
      <w:r>
        <w:t xml:space="preserve">VIII. References (Illustrative)</w:t>
      </w:r>
    </w:p>
    <w:p>
      <w:pPr>
        <w:numPr>
          <w:ilvl w:val="0"/>
          <w:numId w:val="1003"/>
        </w:numPr>
        <w:pStyle w:val="Compact"/>
      </w:pPr>
      <w:r>
        <w:t xml:space="preserve">World Health Organization. (2023). *Mental Health Atlas 2023: Nepal Country Profile*.</w:t>
      </w:r>
    </w:p>
    <w:p>
      <w:pPr>
        <w:numPr>
          <w:ilvl w:val="0"/>
          <w:numId w:val="1003"/>
        </w:numPr>
        <w:pStyle w:val="Compact"/>
      </w:pPr>
      <w:r>
        <w:t xml:space="preserve">Nepal Ministry of Health and Population. (2015). *National Mental Health Policy*.</w:t>
      </w:r>
    </w:p>
    <w:p>
      <w:pPr>
        <w:numPr>
          <w:ilvl w:val="0"/>
          <w:numId w:val="1003"/>
        </w:numPr>
        <w:pStyle w:val="Compact"/>
      </w:pPr>
      <w:r>
        <w:t xml:space="preserve">Pandey, S., et al. (2019). "Mental health services in Nepal: A review of challenges and opportunities." *Journal of Mental Health in Nepal*, 7(1), 45-56.</w:t>
      </w:r>
    </w:p>
    <w:p>
      <w:pPr>
        <w:numPr>
          <w:ilvl w:val="0"/>
          <w:numId w:val="1003"/>
        </w:numPr>
        <w:pStyle w:val="Compact"/>
      </w:pPr>
      <w:r>
        <w:t xml:space="preserve">Nepal Psychologist Association. (2022). *Annual Report on Psychologist Workforce Distribution*.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Psychologists in Mental Health Services within Nepal Kathmandu</dc:title>
  <dc:creator/>
  <cp:keywords/>
  <dcterms:created xsi:type="dcterms:W3CDTF">2026-07-23T02:45:01Z</dcterms:created>
  <dcterms:modified xsi:type="dcterms:W3CDTF">2026-07-23T02:45:01Z</dcterms:modified>
</cp:coreProperties>
</file>

<file path=docProps/custom.xml><?xml version="1.0" encoding="utf-8"?>
<Properties xmlns="http://schemas.openxmlformats.org/officeDocument/2006/custom-properties" xmlns:vt="http://schemas.openxmlformats.org/officeDocument/2006/docPropsVTypes"/>
</file>