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Psychologists</w:t>
      </w:r>
      <w:r>
        <w:t xml:space="preserve"> </w:t>
      </w:r>
      <w:r>
        <w:t xml:space="preserve">in</w:t>
      </w:r>
      <w:r>
        <w:t xml:space="preserve"> </w:t>
      </w:r>
      <w:r>
        <w:t xml:space="preserve">Manila,</w:t>
      </w:r>
      <w:r>
        <w:t xml:space="preserve"> </w:t>
      </w:r>
      <w:r>
        <w:t xml:space="preserve">Philippines</w:t>
      </w:r>
    </w:p>
    <w:bookmarkStart w:id="28" w:name="Xda717a52ea1ccf6d3827611085d4ce7ae230fa9"/>
    <w:p>
      <w:pPr>
        <w:pStyle w:val="Heading1"/>
      </w:pPr>
      <w:r>
        <w:t xml:space="preserve">Research Proposal: Enhancing Mental Health Service Delivery Through the Role of the Psychologist in Manila, Philippines</w:t>
      </w:r>
    </w:p>
    <w:bookmarkStart w:id="20" w:name="abstract"/>
    <w:p>
      <w:pPr>
        <w:pStyle w:val="Heading2"/>
      </w:pPr>
      <w:r>
        <w:t xml:space="preserve">Abstract</w:t>
      </w:r>
    </w:p>
    <w:p>
      <w:pPr>
        <w:pStyle w:val="FirstParagraph"/>
      </w:pPr>
      <w:r>
        <w:t xml:space="preserve">This Research Proposal outlines a critical investigation into the challenges and opportunities surrounding mental health service accessibility in Metro Manila, Philippines. Focusing explicitly on the pivotal role of the</w:t>
      </w:r>
      <w:r>
        <w:t xml:space="preserve"> </w:t>
      </w:r>
      <w:r>
        <w:rPr>
          <w:bCs/>
          <w:b/>
        </w:rPr>
        <w:t xml:space="preserve">Psychologist</w:t>
      </w:r>
      <w:r>
        <w:t xml:space="preserve">, this study addresses a severe shortage of mental health professionals within the nation’s most populous urban center. With Manila facing unprecedented urbanization, economic stressors, and cultural barriers to care, this Research Proposal seeks to develop evidence-based strategies for optimizing psychologist-led interventions. The findings aim to directly inform policy frameworks and community programs designed to improve mental well-being across diverse demographics in the</w:t>
      </w:r>
      <w:r>
        <w:t xml:space="preserve"> </w:t>
      </w:r>
      <w:r>
        <w:rPr>
          <w:bCs/>
          <w:b/>
        </w:rPr>
        <w:t xml:space="preserve">Philippines Manila</w:t>
      </w:r>
      <w:r>
        <w:t xml:space="preserve"> </w:t>
      </w:r>
      <w:r>
        <w:t xml:space="preserve">context.</w:t>
      </w:r>
    </w:p>
    <w:bookmarkEnd w:id="20"/>
    <w:bookmarkStart w:id="21" w:name="X1ce4e1cc6cccd4663d74358a324677911f45aef"/>
    <w:p>
      <w:pPr>
        <w:pStyle w:val="Heading2"/>
      </w:pPr>
      <w:r>
        <w:t xml:space="preserve">1. Introduction: The Context of Mental Health in Manila, Philippines</w:t>
      </w:r>
    </w:p>
    <w:p>
      <w:pPr>
        <w:pStyle w:val="FirstParagraph"/>
      </w:pPr>
      <w:r>
        <w:t xml:space="preserve">The Philippines, despite its rich cultural heritage, grapples with a significant mental health crisis. According to the World Health Organization (WHO), the country has only approximately 1 psychologist per 250,000 people – a ratio far below global standards. This scarcity is most acute in Manila, where over 13 million people reside in one of Asia’s densest metropolitan areas. The rapid urbanization of</w:t>
      </w:r>
      <w:r>
        <w:t xml:space="preserve"> </w:t>
      </w:r>
      <w:r>
        <w:rPr>
          <w:bCs/>
          <w:b/>
        </w:rPr>
        <w:t xml:space="preserve">Philippines Manila</w:t>
      </w:r>
      <w:r>
        <w:t xml:space="preserve"> </w:t>
      </w:r>
      <w:r>
        <w:t xml:space="preserve">has intensified stressors like traffic congestion, economic inequality, and social fragmentation, directly contributing to rising rates of depression, anxiety, and substance use disorders. Yet access to qualified mental health services remains severely limited. This Research Proposal recognizes the indispensable role of the</w:t>
      </w:r>
      <w:r>
        <w:t xml:space="preserve"> </w:t>
      </w:r>
      <w:r>
        <w:rPr>
          <w:bCs/>
          <w:b/>
        </w:rPr>
        <w:t xml:space="preserve">Psychologist</w:t>
      </w:r>
      <w:r>
        <w:t xml:space="preserve"> </w:t>
      </w:r>
      <w:r>
        <w:t xml:space="preserve">as a frontline solution provider and examines systemic barriers preventing their effective deployment within Manila's unique socio-ecological landscape.</w:t>
      </w:r>
    </w:p>
    <w:bookmarkEnd w:id="21"/>
    <w:bookmarkStart w:id="22" w:name="X85433c73ddd7f614504e33e014748db8590ee62"/>
    <w:p>
      <w:pPr>
        <w:pStyle w:val="Heading2"/>
      </w:pPr>
      <w:r>
        <w:t xml:space="preserve">2. Problem Statement: The Critical Gap in Manila's Mental Health Ecosystem</w:t>
      </w:r>
    </w:p>
    <w:p>
      <w:pPr>
        <w:pStyle w:val="FirstParagraph"/>
      </w:pPr>
      <w:r>
        <w:t xml:space="preserve">In Metro Manila, the demand for psychological services vastly outstrips supply. Current mental health infrastructure is concentrated in a few private clinics and underfunded government facilities, primarily serving urban elites or those with employer-based insurance. This creates an inequitable system where low-income communities, students in overcrowded public schools, and frontline workers (e.g., jeepney drivers, street vendors) are systematically excluded. The stigma surrounding mental health – deeply rooted in cultural concepts like "hiya" (shame) and "saya" (distrust of Western medicine) – further discourages help-seeking. Crucially, this Research Proposal identifies a specific gap: the lack of data-driven models for integrating qualified</w:t>
      </w:r>
      <w:r>
        <w:t xml:space="preserve"> </w:t>
      </w:r>
      <w:r>
        <w:rPr>
          <w:bCs/>
          <w:b/>
        </w:rPr>
        <w:t xml:space="preserve">Psychologist</w:t>
      </w:r>
      <w:r>
        <w:t xml:space="preserve"> </w:t>
      </w:r>
      <w:r>
        <w:t xml:space="preserve">services into Manila's community health centers, schools, and workplace settings in a culturally resonant and sustainable manner. Without addressing this gap, mental health will remain an unattainable luxury for most residents of</w:t>
      </w:r>
      <w:r>
        <w:t xml:space="preserve"> </w:t>
      </w:r>
      <w:r>
        <w:rPr>
          <w:bCs/>
          <w:b/>
        </w:rPr>
        <w:t xml:space="preserve">Philippines Manila</w:t>
      </w:r>
      <w:r>
        <w:t xml:space="preserve">.</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context of Manila:</w:t>
      </w:r>
    </w:p>
    <w:p>
      <w:pPr>
        <w:numPr>
          <w:ilvl w:val="0"/>
          <w:numId w:val="1001"/>
        </w:numPr>
        <w:pStyle w:val="Compact"/>
      </w:pPr>
      <w:r>
        <w:rPr>
          <w:bCs/>
          <w:b/>
        </w:rPr>
        <w:t xml:space="preserve">To map the current distribution and utilization patterns</w:t>
      </w:r>
      <w:r>
        <w:t xml:space="preserve"> </w:t>
      </w:r>
      <w:r>
        <w:t xml:space="preserve">of licensed Psychologists across key districts in Manila (e.g., Quezon City, Mandaluyong, Ermita), identifying underserved communities and service gaps.</w:t>
      </w:r>
    </w:p>
    <w:p>
      <w:pPr>
        <w:numPr>
          <w:ilvl w:val="0"/>
          <w:numId w:val="1001"/>
        </w:numPr>
        <w:pStyle w:val="Compact"/>
      </w:pPr>
      <w:r>
        <w:rPr>
          <w:bCs/>
          <w:b/>
        </w:rPr>
        <w:t xml:space="preserve">To assess cultural, economic, and infrastructural barriers</w:t>
      </w:r>
      <w:r>
        <w:t xml:space="preserve"> </w:t>
      </w:r>
      <w:r>
        <w:t xml:space="preserve">faced by both the Psychologist and potential clients within the Manila urban environment (e.g., transportation costs to clinics in crowded EDSA corridors, language barriers in multi-ethnic neighborhoods).</w:t>
      </w:r>
    </w:p>
    <w:p>
      <w:pPr>
        <w:numPr>
          <w:ilvl w:val="0"/>
          <w:numId w:val="1001"/>
        </w:numPr>
        <w:pStyle w:val="Compact"/>
      </w:pPr>
      <w:r>
        <w:rPr>
          <w:bCs/>
          <w:b/>
        </w:rPr>
        <w:t xml:space="preserve">To co-design and evaluate a pilot community-based model</w:t>
      </w:r>
      <w:r>
        <w:t xml:space="preserve"> </w:t>
      </w:r>
      <w:r>
        <w:t xml:space="preserve">for psychologist-led mental health support, specifically tailored for Manila’s socio-cultural context (e.g., integrating local concepts of "kapatiran" (mutual care) into therapeutic approaches).</w:t>
      </w:r>
    </w:p>
    <w:p>
      <w:pPr>
        <w:numPr>
          <w:ilvl w:val="0"/>
          <w:numId w:val="1001"/>
        </w:numPr>
        <w:pStyle w:val="Compact"/>
      </w:pPr>
      <w:r>
        <w:rPr>
          <w:bCs/>
          <w:b/>
        </w:rPr>
        <w:t xml:space="preserve">To develop a policy roadmap</w:t>
      </w:r>
      <w:r>
        <w:t xml:space="preserve"> </w:t>
      </w:r>
      <w:r>
        <w:t xml:space="preserve">advocating for the integration of the Psychologist within Manila’s public health system and community structures, targeting municipal and national level stakeholders.</w:t>
      </w:r>
    </w:p>
    <w:bookmarkEnd w:id="23"/>
    <w:bookmarkStart w:id="24" w:name="X7785e8a3241a746f28bd7f8e146407ffae4156c"/>
    <w:p>
      <w:pPr>
        <w:pStyle w:val="Heading2"/>
      </w:pPr>
      <w:r>
        <w:t xml:space="preserve">4. Methodology: A Mixed-Methods Approach for Manila's Reality</w:t>
      </w:r>
    </w:p>
    <w:p>
      <w:pPr>
        <w:pStyle w:val="FirstParagraph"/>
      </w:pPr>
      <w:r>
        <w:t xml:space="preserve">This Research Proposal employs a sequential mixed-methods design to ensure rigor and contextual relevance:</w:t>
      </w:r>
    </w:p>
    <w:p>
      <w:pPr>
        <w:numPr>
          <w:ilvl w:val="0"/>
          <w:numId w:val="1002"/>
        </w:numPr>
        <w:pStyle w:val="Compact"/>
      </w:pPr>
      <w:r>
        <w:rPr>
          <w:bCs/>
          <w:b/>
        </w:rPr>
        <w:t xml:space="preserve">Phase 1: Quantitative Mapping &amp; Survey</w:t>
      </w:r>
      <w:r>
        <w:t xml:space="preserve"> </w:t>
      </w:r>
      <w:r>
        <w:t xml:space="preserve">- Utilizing data from the Philippine Psychological Association (PPA) and Department of Health (DOH), we will map psychologist locations against population density, poverty indices, and existing health facilities across Manila municipalities. A structured survey will be administered to 300+ licensed Psychologists practicing in Manila to quantify barriers.</w:t>
      </w:r>
    </w:p>
    <w:p>
      <w:pPr>
        <w:numPr>
          <w:ilvl w:val="0"/>
          <w:numId w:val="1002"/>
        </w:numPr>
        <w:pStyle w:val="Compact"/>
      </w:pPr>
      <w:r>
        <w:rPr>
          <w:bCs/>
          <w:b/>
        </w:rPr>
        <w:t xml:space="preserve">Phase 2: Qualitative In-Depth Interviews &amp; Focus Groups</w:t>
      </w:r>
      <w:r>
        <w:t xml:space="preserve"> </w:t>
      </w:r>
      <w:r>
        <w:t xml:space="preserve">- Conducting 40+ semi-structured interviews with clients (from diverse socioeconomic backgrounds) and focus groups with community leaders, teachers, and local health workers to explore lived experiences of accessing or avoiding psychological services in Manila.</w:t>
      </w:r>
    </w:p>
    <w:p>
      <w:pPr>
        <w:numPr>
          <w:ilvl w:val="0"/>
          <w:numId w:val="1002"/>
        </w:numPr>
        <w:pStyle w:val="Compact"/>
      </w:pPr>
      <w:r>
        <w:rPr>
          <w:bCs/>
          <w:b/>
        </w:rPr>
        <w:t xml:space="preserve">Phase 3: Participatory Action Research (PAR) Pilot</w:t>
      </w:r>
      <w:r>
        <w:t xml:space="preserve"> </w:t>
      </w:r>
      <w:r>
        <w:t xml:space="preserve">- Collaborating with 3 Barangay Health Centers (Barangays are the smallest administrative units in Manila) to implement a culturally adapted, low-cost psychologist-led intervention model. Outcomes will be measured through pre/post mental health screenings and feedback sessions.</w:t>
      </w:r>
    </w:p>
    <w:p>
      <w:pPr>
        <w:pStyle w:val="FirstParagraph"/>
      </w:pPr>
      <w:r>
        <w:t xml:space="preserve">The methodology is designed explicitly for the realities of Manila – accounting for mobility challenges, varying levels of digital literacy, and the importance of face-to-face interaction in Filipino culture.</w:t>
      </w:r>
    </w:p>
    <w:bookmarkEnd w:id="24"/>
    <w:bookmarkStart w:id="25" w:name="X49399ecd5b1eed815225aad534445285e9f251d"/>
    <w:p>
      <w:pPr>
        <w:pStyle w:val="Heading2"/>
      </w:pPr>
      <w:r>
        <w:t xml:space="preserve">5. Significance: Impact on Psychologists and Manila's Community</w:t>
      </w:r>
    </w:p>
    <w:p>
      <w:pPr>
        <w:pStyle w:val="FirstParagraph"/>
      </w:pPr>
      <w:r>
        <w:t xml:space="preserve">This Research Proposal holds profound significance for both the profession and the populace of</w:t>
      </w:r>
      <w:r>
        <w:t xml:space="preserve"> </w:t>
      </w:r>
      <w:r>
        <w:rPr>
          <w:bCs/>
          <w:b/>
        </w:rPr>
        <w:t xml:space="preserve">Philippines Manila</w:t>
      </w:r>
      <w:r>
        <w:t xml:space="preserve">. For the</w:t>
      </w:r>
      <w:r>
        <w:t xml:space="preserve"> </w:t>
      </w:r>
      <w:r>
        <w:rPr>
          <w:bCs/>
          <w:b/>
        </w:rPr>
        <w:t xml:space="preserve">Psychologist</w:t>
      </w:r>
      <w:r>
        <w:t xml:space="preserve">, it provides a framework to expand their impact beyond traditional clinical settings, fostering professional growth through community integration. It validates their crucial role in national health security. For Manila’s residents, particularly marginalized groups, this study offers a direct pathway to equitable mental healthcare access – reducing suffering and improving productivity within the city's economic engine. The proposed policy roadmap aims to influence the DOH's National Mental Health Program (NMHP) 2023-2030 implementation in Metro Manila. Furthermore, successful models developed here can serve as a replicable blueprint for other densely populated urban centers across the</w:t>
      </w:r>
      <w:r>
        <w:t xml:space="preserve"> </w:t>
      </w:r>
      <w:r>
        <w:rPr>
          <w:bCs/>
          <w:b/>
        </w:rPr>
        <w:t xml:space="preserve">Philippines</w:t>
      </w:r>
      <w:r>
        <w:t xml:space="preserve">.</w:t>
      </w:r>
    </w:p>
    <w:bookmarkEnd w:id="25"/>
    <w:bookmarkStart w:id="26" w:name="expected-outcomes-dissemination"/>
    <w:p>
      <w:pPr>
        <w:pStyle w:val="Heading2"/>
      </w:pPr>
      <w:r>
        <w:t xml:space="preserve">6. Expected Outcomes &amp; Dissemination</w:t>
      </w:r>
    </w:p>
    <w:p>
      <w:pPr>
        <w:pStyle w:val="FirstParagraph"/>
      </w:pPr>
      <w:r>
        <w:t xml:space="preserve">We anticipate producing: (1) A detailed spatial and demographic analysis of psychologist access in Manila; (2) A culturally-grounded framework for community-based psychological service delivery; (3) A concrete policy brief targeting the City Government of Manila and National Mental Health Office. Outcomes will be disseminated through academic journals, presentations at the Philippine Psychological Association Annual Convention, workshops with municipal health officers in Manila, and accessible summary reports for community stakeholders. Crucially, this Research Proposal emphasizes actionable results that directly empower local</w:t>
      </w:r>
      <w:r>
        <w:t xml:space="preserve"> </w:t>
      </w:r>
      <w:r>
        <w:rPr>
          <w:bCs/>
          <w:b/>
        </w:rPr>
        <w:t xml:space="preserve">Psychologist</w:t>
      </w:r>
      <w:r>
        <w:t xml:space="preserve">s to serve their communities more effectively within the specific context of</w:t>
      </w:r>
      <w:r>
        <w:t xml:space="preserve"> </w:t>
      </w:r>
      <w:r>
        <w:rPr>
          <w:bCs/>
          <w:b/>
        </w:rPr>
        <w:t xml:space="preserve">Philippines Manila</w:t>
      </w:r>
      <w:r>
        <w:t xml:space="preserve">.</w:t>
      </w:r>
    </w:p>
    <w:bookmarkEnd w:id="26"/>
    <w:bookmarkStart w:id="27" w:name="X6407f083650d72a06d3b2735aee09d7e5e1e358"/>
    <w:p>
      <w:pPr>
        <w:pStyle w:val="Heading2"/>
      </w:pPr>
      <w:r>
        <w:t xml:space="preserve">7. Conclusion: A Call for Action in the Heart of the Philippines</w:t>
      </w:r>
    </w:p>
    <w:p>
      <w:pPr>
        <w:pStyle w:val="FirstParagraph"/>
      </w:pPr>
      <w:r>
        <w:t xml:space="preserve">The mental well-being of Manila's citizens is not merely a health issue; it is fundamental to the city’s resilience and future prosperity as the economic and cultural hub of the</w:t>
      </w:r>
      <w:r>
        <w:t xml:space="preserve"> </w:t>
      </w:r>
      <w:r>
        <w:rPr>
          <w:bCs/>
          <w:b/>
        </w:rPr>
        <w:t xml:space="preserve">Philippines</w:t>
      </w:r>
      <w:r>
        <w:t xml:space="preserve">. This Research Proposal directly addresses an urgent need by centering the vital work of the</w:t>
      </w:r>
      <w:r>
        <w:t xml:space="preserve"> </w:t>
      </w:r>
      <w:r>
        <w:rPr>
          <w:bCs/>
          <w:b/>
        </w:rPr>
        <w:t xml:space="preserve">Psychologist</w:t>
      </w:r>
      <w:r>
        <w:t xml:space="preserve"> </w:t>
      </w:r>
      <w:r>
        <w:t xml:space="preserve">within Manila's unique urban fabric. By grounding our investigation in local realities, co-creating solutions with communities, and advocating for systemic change, this study seeks to transform mental health from a privilege into a right accessible to every resident of</w:t>
      </w:r>
      <w:r>
        <w:t xml:space="preserve"> </w:t>
      </w:r>
      <w:r>
        <w:rPr>
          <w:bCs/>
          <w:b/>
        </w:rPr>
        <w:t xml:space="preserve">Philippines Manila</w:t>
      </w:r>
      <w:r>
        <w:t xml:space="preserve">. Investing in the strategic deployment of the Psychologist is an investment in the most valuable resource: Manila’s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Accessibility for Psychologists in Manila, Philippines</dc:title>
  <dc:creator/>
  <dc:language>en</dc:language>
  <cp:keywords/>
  <dcterms:created xsi:type="dcterms:W3CDTF">2026-07-22T22:47:57Z</dcterms:created>
  <dcterms:modified xsi:type="dcterms:W3CDTF">2026-07-22T22:47:57Z</dcterms:modified>
</cp:coreProperties>
</file>

<file path=docProps/custom.xml><?xml version="1.0" encoding="utf-8"?>
<Properties xmlns="http://schemas.openxmlformats.org/officeDocument/2006/custom-properties" xmlns:vt="http://schemas.openxmlformats.org/officeDocument/2006/docPropsVTypes"/>
</file>