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Psychologist</w:t>
      </w:r>
      <w:r>
        <w:t xml:space="preserve"> </w:t>
      </w:r>
      <w:r>
        <w:t xml:space="preserve">Integration</w:t>
      </w:r>
      <w:r>
        <w:t xml:space="preserve"> </w:t>
      </w:r>
      <w:r>
        <w:t xml:space="preserve">in</w:t>
      </w:r>
      <w:r>
        <w:t xml:space="preserve"> </w:t>
      </w:r>
      <w:r>
        <w:t xml:space="preserve">Qatar</w:t>
      </w:r>
      <w:r>
        <w:t xml:space="preserve"> </w:t>
      </w:r>
      <w:r>
        <w:t xml:space="preserve">Doha</w:t>
      </w:r>
    </w:p>
    <w:bookmarkStart w:id="29" w:name="Xecce3749f2b157028362390d4f9f501dd885934"/>
    <w:p>
      <w:pPr>
        <w:pStyle w:val="Heading1"/>
      </w:pPr>
      <w:r>
        <w:t xml:space="preserve">Research Proposal: Advancing Mental Health Services Through Psychologist Integration in Qatar Doha</w:t>
      </w:r>
    </w:p>
    <w:bookmarkStart w:id="20" w:name="abstract"/>
    <w:p>
      <w:pPr>
        <w:pStyle w:val="Heading2"/>
      </w:pPr>
      <w:r>
        <w:t xml:space="preserve">Abstract</w:t>
      </w:r>
    </w:p>
    <w:p>
      <w:pPr>
        <w:pStyle w:val="FirstParagraph"/>
      </w:pPr>
      <w:r>
        <w:t xml:space="preserve">This Research Proposal addresses the critical gap in accessible, culturally competent mental health services within Qatar Doha. As the nation accelerates its healthcare transformation under Vision 2030, this study investigates the systemic barriers and opportunities for Psychologist professionals to enhance community well-being. With Qatar's population growth driven by expatriate communities and local societal shifts, the demand for specialized psychological support has surged beyond current service capacity. This project proposes a comprehensive assessment of the Psychologist's role in Doha's healthcare ecosystem, aiming to develop evidence-based strategies for integrating mental health services into primary care frameworks while respecting Qatari cultural values. The findings will directly inform national policy and institutional practices.</w:t>
      </w:r>
    </w:p>
    <w:bookmarkEnd w:id="20"/>
    <w:bookmarkStart w:id="21" w:name="X0af21bd99a3ab92022a9c2bbb191c06e8f890e8"/>
    <w:p>
      <w:pPr>
        <w:pStyle w:val="Heading2"/>
      </w:pPr>
      <w:r>
        <w:t xml:space="preserve">1. Introduction: Contextual Imperatives in Qatar Doha</w:t>
      </w:r>
    </w:p>
    <w:p>
      <w:pPr>
        <w:pStyle w:val="FirstParagraph"/>
      </w:pPr>
      <w:r>
        <w:t xml:space="preserve">Qatar Doha, a global hub of economic prosperity and rapid urbanization, faces unprecedented mental health challenges. Despite significant investment in healthcare infrastructure under the National Vision 2030, mental health services remain fragmented and underserved. The Ministry of Public Health (MOPH) reports a growing prevalence of anxiety, depression, and stress-related disorders linked to societal pressures, expatriate community dynamics, and the fast-paced urban lifestyle of Doha. Crucially, the ratio of Psychologist professionals to population stands at 1:50,000—far below WHO recommendations (1:10,000). This deficit is exacerbated by cultural stigma surrounding mental health consultations and a shortage of locally trained Psychologist practitioners adept at navigating Qatari social norms. This Research Proposal positions the Psychologist as a central agent for sustainable mental health integration within Doha's evolving healthcare landscape, aligning with Qatar's commitment to holistic well-being.</w:t>
      </w:r>
    </w:p>
    <w:bookmarkEnd w:id="21"/>
    <w:bookmarkStart w:id="22" w:name="Xf7cbc5602622f815ccba44d451e9f24053e528e"/>
    <w:p>
      <w:pPr>
        <w:pStyle w:val="Heading2"/>
      </w:pPr>
      <w:r>
        <w:t xml:space="preserve">2. Problem Statement and Research Objectives</w:t>
      </w:r>
    </w:p>
    <w:p>
      <w:pPr>
        <w:pStyle w:val="FirstParagraph"/>
      </w:pPr>
      <w:r>
        <w:t xml:space="preserve">The current mental health service model in Qatar Doha primarily relies on medical specialists rather than Psychologist-led interventions, resulting in limited preventive care and culturally mismatched treatments. Key issues include: (a) low public awareness of psychological services, (b) insufficient training for primary care providers to identify mental health needs, and (c) a lack of standardized protocols for Psychologist collaboration within hospitals and community centers. This Research Proposal directly tackles these gaps through three objectives:</w:t>
      </w:r>
    </w:p>
    <w:p>
      <w:pPr>
        <w:numPr>
          <w:ilvl w:val="0"/>
          <w:numId w:val="1001"/>
        </w:numPr>
        <w:pStyle w:val="Compact"/>
      </w:pPr>
      <w:r>
        <w:t xml:space="preserve">To assess cultural, structural, and systemic barriers preventing effective Psychologist service delivery in Doha.</w:t>
      </w:r>
    </w:p>
    <w:p>
      <w:pPr>
        <w:numPr>
          <w:ilvl w:val="0"/>
          <w:numId w:val="1001"/>
        </w:numPr>
        <w:pStyle w:val="Compact"/>
      </w:pPr>
      <w:r>
        <w:t xml:space="preserve">To evaluate the perceived efficacy and acceptance of psychologist-led interventions among Qatari patients, expatriates, and healthcare providers.</w:t>
      </w:r>
    </w:p>
    <w:p>
      <w:pPr>
        <w:numPr>
          <w:ilvl w:val="0"/>
          <w:numId w:val="1001"/>
        </w:numPr>
        <w:pStyle w:val="Compact"/>
      </w:pPr>
      <w:r>
        <w:t xml:space="preserve">To co-create a culturally adaptive framework for embedding Psychologist roles into Qatar's primary healthcare system.</w:t>
      </w:r>
    </w:p>
    <w:bookmarkEnd w:id="22"/>
    <w:bookmarkStart w:id="23" w:name="Xfaf41cb9eb7e8e8cd4af8eef19af34490fdf002"/>
    <w:p>
      <w:pPr>
        <w:pStyle w:val="Heading2"/>
      </w:pPr>
      <w:r>
        <w:t xml:space="preserve">3. Literature Review: Gaps in Gulf Mental Health Research</w:t>
      </w:r>
    </w:p>
    <w:p>
      <w:pPr>
        <w:pStyle w:val="FirstParagraph"/>
      </w:pPr>
      <w:r>
        <w:t xml:space="preserve">Existing studies on mental health in the Gulf region often focus on clinical diagnoses rather than service delivery systems. While research highlights high stress levels among expatriates in Doha (Al-Sulaiman et al., 2021), there is minimal investigation into how Psychologist professionals can bridge cultural divides. A notable gap exists in understanding Qatari-specific stigma mechanisms and effective integration models within hospital networks like Hamad Medical Corporation. This proposal builds on recent Qatar National Mental Health Strategy (2019) but addresses its unmet operational needs—particularly the underutilized potential of the Psychologist as a community health navigator.</w:t>
      </w:r>
    </w:p>
    <w:bookmarkEnd w:id="23"/>
    <w:bookmarkStart w:id="24" w:name="methodology-a-mixed-methods-approach"/>
    <w:p>
      <w:pPr>
        <w:pStyle w:val="Heading2"/>
      </w:pPr>
      <w:r>
        <w:t xml:space="preserve">4. Methodology: A Mixed-Methods Approach</w:t>
      </w:r>
    </w:p>
    <w:p>
      <w:pPr>
        <w:pStyle w:val="FirstParagraph"/>
      </w:pPr>
      <w:r>
        <w:t xml:space="preserve">This study employs a three-phase methodology grounded in Qatar Doha's context:</w:t>
      </w:r>
    </w:p>
    <w:p>
      <w:pPr>
        <w:numPr>
          <w:ilvl w:val="0"/>
          <w:numId w:val="1002"/>
        </w:numPr>
        <w:pStyle w:val="Compact"/>
      </w:pPr>
      <w:r>
        <w:rPr>
          <w:bCs/>
          <w:b/>
        </w:rPr>
        <w:t xml:space="preserve">Phase 1: Quantitative Needs Assessment</w:t>
      </w:r>
      <w:r>
        <w:t xml:space="preserve"> </w:t>
      </w:r>
      <w:r>
        <w:t xml:space="preserve">(Months 1-3): Surveys of 500+ patients at Doha public health centers and online questionnaires targeting expatriate communities to map service utilization patterns and unmet needs.</w:t>
      </w:r>
    </w:p>
    <w:p>
      <w:pPr>
        <w:numPr>
          <w:ilvl w:val="0"/>
          <w:numId w:val="1002"/>
        </w:numPr>
        <w:pStyle w:val="Compact"/>
      </w:pPr>
      <w:r>
        <w:rPr>
          <w:bCs/>
          <w:b/>
        </w:rPr>
        <w:t xml:space="preserve">Phase 2: Qualitative Exploration</w:t>
      </w:r>
      <w:r>
        <w:t xml:space="preserve"> </w:t>
      </w:r>
      <w:r>
        <w:t xml:space="preserve">(Months 4-6): Focus groups with key stakeholders (Psychologist professionals, MOPH officials, community leaders) and in-depth interviews with 30 patients to explore cultural perceptions of mental health care.</w:t>
      </w:r>
    </w:p>
    <w:p>
      <w:pPr>
        <w:numPr>
          <w:ilvl w:val="0"/>
          <w:numId w:val="1002"/>
        </w:numPr>
        <w:pStyle w:val="Compact"/>
      </w:pPr>
      <w:r>
        <w:rPr>
          <w:bCs/>
          <w:b/>
        </w:rPr>
        <w:t xml:space="preserve">Phase 3: Co-Design Workshop</w:t>
      </w:r>
      <w:r>
        <w:t xml:space="preserve"> </w:t>
      </w:r>
      <w:r>
        <w:t xml:space="preserve">(Month 7): Collaborative sessions with psychologists, healthcare administrators, and cultural advisors to develop a pilot integration framework for Doha's healthcare network.</w:t>
      </w:r>
    </w:p>
    <w:p>
      <w:pPr>
        <w:pStyle w:val="FirstParagraph"/>
      </w:pPr>
      <w:r>
        <w:t xml:space="preserve">Data analysis will combine statistical modeling of survey data with thematic coding of qualitative insights. Ethical approval will be sought from the Qatar University Research Ethics Board, ensuring confidentiality for all participants in this culturally sensitive study.</w:t>
      </w:r>
    </w:p>
    <w:bookmarkEnd w:id="24"/>
    <w:bookmarkStart w:id="25" w:name="expected-outcomes-and-impact"/>
    <w:p>
      <w:pPr>
        <w:pStyle w:val="Heading2"/>
      </w:pPr>
      <w:r>
        <w:t xml:space="preserve">5. Expected Outcomes and Impact</w:t>
      </w:r>
    </w:p>
    <w:p>
      <w:pPr>
        <w:pStyle w:val="FirstParagraph"/>
      </w:pPr>
      <w:r>
        <w:t xml:space="preserve">This Research Proposal anticipates transformative outcomes: (1) A validated cultural competency toolkit for Psychologist practitioners serving Doha's diverse population; (2) A scalable model for embedding psychologists into primary care clinics across Qatar, reducing reliance on specialized mental health centers; and (3) Policy recommendations for MOPH to incentivize psychologist training programs aligned with Qatari values. Crucially, the framework will prioritize Islamic psychological principles where appropriate—such as integrating spiritual counseling with evidence-based therapy—addressing a key concern raised by religious leaders in Doha.</w:t>
      </w:r>
    </w:p>
    <w:bookmarkEnd w:id="25"/>
    <w:bookmarkStart w:id="26" w:name="Xce2defc20d125db5285d6af9e131ae0f52b794f"/>
    <w:p>
      <w:pPr>
        <w:pStyle w:val="Heading2"/>
      </w:pPr>
      <w:r>
        <w:t xml:space="preserve">6. Significance of This Research Proposal for Qatar Doha</w:t>
      </w:r>
    </w:p>
    <w:p>
      <w:pPr>
        <w:pStyle w:val="FirstParagraph"/>
      </w:pPr>
      <w:r>
        <w:t xml:space="preserve">The urgency of this work cannot be overstated. Mental health is now recognized as integral to national productivity and social cohesion under Qatar's Vision 2030. By centering the Psychologist as a strategic healthcare asset, this research directly supports three national priorities: (a) strengthening community resilience, (b) optimizing healthcare resource allocation, and (c) advancing cultural sovereignty in health service design. The outcomes will not only benefit Doha's 3 million residents but also provide a replicable model for other Gulf Cooperation Council nations facing similar demographic and cultural dynamics.</w:t>
      </w:r>
    </w:p>
    <w:bookmarkEnd w:id="26"/>
    <w:bookmarkStart w:id="27" w:name="conclusion"/>
    <w:p>
      <w:pPr>
        <w:pStyle w:val="Heading2"/>
      </w:pPr>
      <w:r>
        <w:t xml:space="preserve">7. Conclusion</w:t>
      </w:r>
    </w:p>
    <w:p>
      <w:pPr>
        <w:pStyle w:val="FirstParagraph"/>
      </w:pPr>
      <w:r>
        <w:t xml:space="preserve">This Research Proposal establishes a critical pathway for elevating the Psychologist from an ancillary role to a cornerstone of Qatar Doha's health infrastructure. As the nation transitions toward comprehensive well-being, the systematic integration of Psychologist expertise is no longer optional—it is essential for sustainable societal progress. This project will generate actionable insights to dismantle barriers, honor cultural contexts, and ensure that every resident in Doha has equitable access to psychologically informed care. The success of this initiative will serve as a blueprint for how Qatar Doha—through strategic investment in its mental health workforce—can lead the region in compassionate, culturally intelligent healthcare innovation.</w:t>
      </w:r>
    </w:p>
    <w:bookmarkEnd w:id="27"/>
    <w:bookmarkStart w:id="28" w:name="word-count-895"/>
    <w:p>
      <w:pPr>
        <w:pStyle w:val="Heading2"/>
      </w:pPr>
      <w:r>
        <w:t xml:space="preserve">Word Count: 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Mental Health Services Through Psychologist Integration in Qatar Doha</dc:title>
  <dc:creator/>
  <dc:language>en</dc:language>
  <cp:keywords/>
  <dcterms:created xsi:type="dcterms:W3CDTF">2025-12-11T04:30:48Z</dcterms:created>
  <dcterms:modified xsi:type="dcterms:W3CDTF">2025-12-11T04:30:48Z</dcterms:modified>
</cp:coreProperties>
</file>

<file path=docProps/custom.xml><?xml version="1.0" encoding="utf-8"?>
<Properties xmlns="http://schemas.openxmlformats.org/officeDocument/2006/custom-properties" xmlns:vt="http://schemas.openxmlformats.org/officeDocument/2006/docPropsVTypes"/>
</file>