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w:t>
      </w:r>
    </w:p>
    <w:bookmarkStart w:id="27" w:name="X7c2f63627d8ca0dd514450b55e4868be4247b0e"/>
    <w:p>
      <w:pPr>
        <w:pStyle w:val="Heading1"/>
      </w:pPr>
      <w:r>
        <w:t xml:space="preserve">Research Proposal: Critical Assessment of Radiologist Workforce and Diagnostic Capacity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city Kinshasa, faces a profound healthcare crisis characterized by severe shortages of specialized medical personnel. Among the most critical gaps is the acute scarcity of trained Radiologists, directly undermining diagnostic capabilities and patient outcomes across primary and secondary healthcare facilities. This Research Proposal outlines a comprehensive study designed to investigate the current state of radiological services, identify systemic barriers to Radiologist deployment and retention in Kinshasa, and propose evidence-based interventions. The focus on Kinshasa is essential as it serves as the nation's medical hub, housing major teaching hospitals (e.g., CHU de Ngaliema, Institut National de Santé Publique) yet struggling with inadequate imaging infrastructure and workforce.</w:t>
      </w:r>
    </w:p>
    <w:bookmarkEnd w:id="20"/>
    <w:bookmarkStart w:id="21" w:name="problem-statement"/>
    <w:p>
      <w:pPr>
        <w:pStyle w:val="Heading2"/>
      </w:pPr>
      <w:r>
        <w:t xml:space="preserve">2. Problem Statement</w:t>
      </w:r>
    </w:p>
    <w:p>
      <w:pPr>
        <w:pStyle w:val="FirstParagraph"/>
      </w:pPr>
      <w:r>
        <w:t xml:space="preserve">DR Congo Kinshasa is grappling with a catastrophic deficit in Radiologists. Current estimates suggest fewer than 15 qualified Radiologists serve a population exceeding 18 million within the city alone, translating to a ratio of less than one Radiologist per 1.2 million people—far below the WHO-recommended minimum of one per 50,000 people. This shortage has cascading effects: prolonged diagnostic delays for life-threatening conditions (e.g., tuberculosis, trauma, cancer), increased reliance on unqualified personnel for imaging interpretation, and excessive patient travel to overwhelmed facilities. The absence of a functional Radiologist workforce directly impedes the effective management of infectious diseases, maternal health complications, and trauma cases—common burdens in Kinshasa's public health landscape. Without targeted intervention informed by localized research, this crisis will persist and worsen.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DR Congo Kinshasa:</w:t>
      </w:r>
    </w:p>
    <w:p>
      <w:pPr>
        <w:numPr>
          <w:ilvl w:val="0"/>
          <w:numId w:val="1001"/>
        </w:numPr>
        <w:pStyle w:val="Compact"/>
      </w:pPr>
      <w:r>
        <w:rPr>
          <w:bCs/>
          <w:b/>
        </w:rPr>
        <w:t xml:space="preserve">Assess Current Radiologist Workforce Distribution:</w:t>
      </w:r>
      <w:r>
        <w:t xml:space="preserve"> </w:t>
      </w:r>
      <w:r>
        <w:t xml:space="preserve">Quantify the number, qualifications, work locations (public vs. private hospitals), and retention rates of Radiologists in Kinshasa.</w:t>
      </w:r>
    </w:p>
    <w:p>
      <w:pPr>
        <w:numPr>
          <w:ilvl w:val="0"/>
          <w:numId w:val="1001"/>
        </w:numPr>
        <w:pStyle w:val="Compact"/>
      </w:pPr>
      <w:r>
        <w:rPr>
          <w:bCs/>
          <w:b/>
        </w:rPr>
        <w:t xml:space="preserve">Identify Systemic Barriers:</w:t>
      </w:r>
      <w:r>
        <w:t xml:space="preserve"> </w:t>
      </w:r>
      <w:r>
        <w:t xml:space="preserve">Investigate key obstacles to recruiting and retaining Radiologists, including salary structures, working conditions (equipment availability, safety), training pathways within DRC, and bureaucratic hurdles.</w:t>
      </w:r>
    </w:p>
    <w:p>
      <w:pPr>
        <w:numPr>
          <w:ilvl w:val="0"/>
          <w:numId w:val="1001"/>
        </w:numPr>
        <w:pStyle w:val="Compact"/>
      </w:pPr>
      <w:r>
        <w:rPr>
          <w:bCs/>
          <w:b/>
        </w:rPr>
        <w:t xml:space="preserve">Evaluate Diagnostic Service Utilization &amp; Impact:</w:t>
      </w:r>
      <w:r>
        <w:t xml:space="preserve"> </w:t>
      </w:r>
      <w:r>
        <w:t xml:space="preserve">Analyze the volume of imaging requests processed (X-ray, ultrasound), current diagnostic turnaround times, and the correlation between radiologist availability and patient outcomes (e.g., treatment initiation delays).</w:t>
      </w:r>
    </w:p>
    <w:p>
      <w:pPr>
        <w:numPr>
          <w:ilvl w:val="0"/>
          <w:numId w:val="1001"/>
        </w:numPr>
        <w:pStyle w:val="Compact"/>
      </w:pPr>
      <w:r>
        <w:rPr>
          <w:bCs/>
          <w:b/>
        </w:rPr>
        <w:t xml:space="preserve">Develop Contextualized Recommendations:</w:t>
      </w:r>
      <w:r>
        <w:t xml:space="preserve"> </w:t>
      </w:r>
      <w:r>
        <w:t xml:space="preserve">Propose actionable strategies for training new Radiologists, improving retention incentives, optimizing existing resources, and integrating mobile/tele-radiology solutions feasible within Kinshasa's infrastructure.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understanding specific to DR Congo Kinshasa:</w:t>
      </w:r>
    </w:p>
    <w:p>
      <w:pPr>
        <w:numPr>
          <w:ilvl w:val="0"/>
          <w:numId w:val="1002"/>
        </w:numPr>
        <w:pStyle w:val="Compact"/>
      </w:pPr>
      <w:r>
        <w:rPr>
          <w:bCs/>
          <w:b/>
        </w:rPr>
        <w:t xml:space="preserve">Quantitative Component:</w:t>
      </w:r>
      <w:r>
        <w:t xml:space="preserve"> </w:t>
      </w:r>
      <w:r>
        <w:t xml:space="preserve">Survey of all major public hospitals (n=8) and 30% of private facilities in Kinshasa. Data collected will include Radiologist headcount, patient volume, equipment status (type, functionality), average report turnaround time, and staff turnover rates.</w:t>
      </w:r>
    </w:p>
    <w:p>
      <w:pPr>
        <w:numPr>
          <w:ilvl w:val="0"/>
          <w:numId w:val="1002"/>
        </w:numPr>
        <w:pStyle w:val="Compact"/>
      </w:pPr>
      <w:r>
        <w:rPr>
          <w:bCs/>
          <w:b/>
        </w:rPr>
        <w:t xml:space="preserve">Qualitative Component:</w:t>
      </w:r>
      <w:r>
        <w:t xml:space="preserve"> </w:t>
      </w:r>
      <w:r>
        <w:t xml:space="preserve">In-depth interviews (n=25) with key stakeholders: current Radiologists (public &amp; private), hospital administrators (Director of Radiology Services), Ministry of Health officials responsible for human resources, and medical students interested in radiology. Focus groups with nurses and technicians will explore workflow challenges.</w:t>
      </w:r>
    </w:p>
    <w:p>
      <w:pPr>
        <w:numPr>
          <w:ilvl w:val="0"/>
          <w:numId w:val="1002"/>
        </w:numPr>
        <w:pStyle w:val="Compact"/>
      </w:pPr>
      <w:r>
        <w:rPr>
          <w:bCs/>
          <w:b/>
        </w:rPr>
        <w:t xml:space="preserve">Document Review:</w:t>
      </w:r>
      <w:r>
        <w:t xml:space="preserve"> </w:t>
      </w:r>
      <w:r>
        <w:t xml:space="preserve">Analysis of existing DRC health ministry reports on medical workforce, national health strategies (e.g., National Health Strategic Plan), and international donor reports related to radiology capacity building.</w:t>
      </w:r>
    </w:p>
    <w:p>
      <w:pPr>
        <w:numPr>
          <w:ilvl w:val="0"/>
          <w:numId w:val="1002"/>
        </w:numPr>
        <w:pStyle w:val="Compact"/>
      </w:pPr>
      <w:r>
        <w:rPr>
          <w:bCs/>
          <w:b/>
        </w:rPr>
        <w:t xml:space="preserve">Analysis:</w:t>
      </w:r>
      <w:r>
        <w:t xml:space="preserve"> </w:t>
      </w:r>
      <w:r>
        <w:t xml:space="preserve">Thematic analysis of qualitative data; statistical analysis (SPSS) of quantitative data to identify correlations between Radiologist availability and service metrics. All findings will be triangulated for validity.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critical, actionable insights for DR Congo Kinshasa:</w:t>
      </w:r>
    </w:p>
    <w:p>
      <w:pPr>
        <w:numPr>
          <w:ilvl w:val="0"/>
          <w:numId w:val="1003"/>
        </w:numPr>
        <w:pStyle w:val="Compact"/>
      </w:pPr>
      <w:r>
        <w:rPr>
          <w:bCs/>
          <w:b/>
        </w:rPr>
        <w:t xml:space="preserve">Baseline Data:</w:t>
      </w:r>
      <w:r>
        <w:t xml:space="preserve"> </w:t>
      </w:r>
      <w:r>
        <w:t xml:space="preserve">A first-ever comprehensive national dataset on Radiologist workforce dynamics within the capital city, filling a significant knowledge gap.</w:t>
      </w:r>
    </w:p>
    <w:p>
      <w:pPr>
        <w:numPr>
          <w:ilvl w:val="0"/>
          <w:numId w:val="1003"/>
        </w:numPr>
        <w:pStyle w:val="Compact"/>
      </w:pPr>
      <w:r>
        <w:rPr>
          <w:bCs/>
          <w:b/>
        </w:rPr>
        <w:t xml:space="preserve">Clear Identification of Barriers:</w:t>
      </w:r>
      <w:r>
        <w:t xml:space="preserve"> </w:t>
      </w:r>
      <w:r>
        <w:t xml:space="preserve">Specific evidence pinpointing whether the crisis stems from insufficient training pipelines, poor retention due to low salaries/conditions, or systemic mismanagement—crucial for targeting solutions effectively.</w:t>
      </w:r>
    </w:p>
    <w:p>
      <w:pPr>
        <w:numPr>
          <w:ilvl w:val="0"/>
          <w:numId w:val="1003"/>
        </w:numPr>
        <w:pStyle w:val="Compact"/>
      </w:pPr>
      <w:r>
        <w:rPr>
          <w:bCs/>
          <w:b/>
        </w:rPr>
        <w:t xml:space="preserve">Evidence-Based Intervention Framework:</w:t>
      </w:r>
      <w:r>
        <w:t xml:space="preserve"> </w:t>
      </w:r>
      <w:r>
        <w:t xml:space="preserve">Concrete recommendations tailored to Kinshasa's realities: e.g., advocating for revised salary scales linked to radiology specialization within the public health system, establishing a formal Radiologist mentorship program in Kinshasa's medical schools (e.g., University of Kinshasa), or piloting tele-radiology partnerships with international institutions to support remote interpretation.</w:t>
      </w:r>
    </w:p>
    <w:p>
      <w:pPr>
        <w:numPr>
          <w:ilvl w:val="0"/>
          <w:numId w:val="1003"/>
        </w:numPr>
        <w:pStyle w:val="Compact"/>
      </w:pPr>
      <w:r>
        <w:rPr>
          <w:bCs/>
          <w:b/>
        </w:rPr>
        <w:t xml:space="preserve">Policy Influence:</w:t>
      </w:r>
      <w:r>
        <w:t xml:space="preserve"> </w:t>
      </w:r>
      <w:r>
        <w:t xml:space="preserve">The findings will be directly presented to the Ministry of Health (Kinshasa) and relevant international partners (WHO, USAID, Partners in Health) to inform future health workforce strategies and funding allocations specifically targeting Radiologist capacity building in DR Congo.</w:t>
      </w:r>
    </w:p>
    <w:p>
      <w:pPr>
        <w:pStyle w:val="FirstParagraph"/>
      </w:pPr>
      <w:r>
        <w:t xml:space="preserve">The significance of this Research Proposal cannot be overstated. Addressing the Radiologist shortage is not merely a staffing issue; it is fundamental to improving diagnostic accuracy, reducing preventable mortality, enhancing maternal and child health outcomes, and strengthening Kinshasa's overall healthcare resilience. Effective radiological services are a cornerstone of modern medicine, yet they remain inaccessible for the vast majority of Kinshasa's population due to this critical human resource gap.</w:t>
      </w:r>
    </w:p>
    <w:bookmarkEnd w:id="24"/>
    <w:bookmarkStart w:id="25" w:name="project-timeline-and-budget-overview"/>
    <w:p>
      <w:pPr>
        <w:pStyle w:val="Heading2"/>
      </w:pPr>
      <w:r>
        <w:t xml:space="preserve">6. Project Timeline and Budget Overview</w:t>
      </w:r>
    </w:p>
    <w:p>
      <w:pPr>
        <w:pStyle w:val="FirstParagraph"/>
      </w:pPr>
      <w:r>
        <w:t xml:space="preserve">The proposed 18-month research project will be implemented in phases:</w:t>
      </w:r>
    </w:p>
    <w:p>
      <w:pPr>
        <w:numPr>
          <w:ilvl w:val="0"/>
          <w:numId w:val="1004"/>
        </w:numPr>
        <w:pStyle w:val="Compact"/>
      </w:pPr>
      <w:r>
        <w:rPr>
          <w:iCs/>
          <w:i/>
        </w:rPr>
        <w:t xml:space="preserve">Months 1-3:</w:t>
      </w:r>
      <w:r>
        <w:t xml:space="preserve"> </w:t>
      </w:r>
      <w:r>
        <w:t xml:space="preserve">Finalize instruments, secure ethical approvals from DRC Ministry of Health and Kinshasa University ethics committees, establish field teams.</w:t>
      </w:r>
    </w:p>
    <w:p>
      <w:pPr>
        <w:numPr>
          <w:ilvl w:val="0"/>
          <w:numId w:val="1004"/>
        </w:numPr>
        <w:pStyle w:val="Compact"/>
      </w:pPr>
      <w:r>
        <w:rPr>
          <w:iCs/>
          <w:i/>
        </w:rPr>
        <w:t xml:space="preserve">Months 4-9:</w:t>
      </w:r>
      <w:r>
        <w:t xml:space="preserve"> </w:t>
      </w:r>
      <w:r>
        <w:t xml:space="preserve">Primary data collection (surveys, interviews) across selected facilities in Kinshasa.</w:t>
      </w:r>
    </w:p>
    <w:p>
      <w:pPr>
        <w:numPr>
          <w:ilvl w:val="0"/>
          <w:numId w:val="1004"/>
        </w:numPr>
        <w:pStyle w:val="Compact"/>
      </w:pPr>
      <w:r>
        <w:rPr>
          <w:iCs/>
          <w:i/>
        </w:rPr>
        <w:t xml:space="preserve">Months 10-15:</w:t>
      </w:r>
      <w:r>
        <w:t xml:space="preserve"> </w:t>
      </w:r>
      <w:r>
        <w:t xml:space="preserve">Data analysis, validation workshops with key stakeholders in Kinshasa.</w:t>
      </w:r>
    </w:p>
    <w:p>
      <w:pPr>
        <w:numPr>
          <w:ilvl w:val="0"/>
          <w:numId w:val="1004"/>
        </w:numPr>
        <w:pStyle w:val="Compact"/>
      </w:pPr>
      <w:r>
        <w:rPr>
          <w:iCs/>
          <w:i/>
        </w:rPr>
        <w:t xml:space="preserve">Months 16-18:</w:t>
      </w:r>
      <w:r>
        <w:t xml:space="preserve"> </w:t>
      </w:r>
      <w:r>
        <w:t xml:space="preserve">Drafting final report, policy briefs, dissemination conference in Kinshasa for government and health partners.</w:t>
      </w:r>
    </w:p>
    <w:p>
      <w:pPr>
        <w:pStyle w:val="FirstParagraph"/>
      </w:pPr>
      <w:r>
        <w:t xml:space="preserve">A detailed budget request will be submitted separately, covering researcher salaries (local and international), travel logistics within Kinshasa for fieldwork, translation services (French/English/Kikongo), data management software, and stakeholder engagement activities. Funding is sought from global health agencies focused on workforce development in Sub-Saharan Africa.</w:t>
      </w:r>
    </w:p>
    <w:bookmarkEnd w:id="25"/>
    <w:bookmarkStart w:id="26" w:name="conclusion"/>
    <w:p>
      <w:pPr>
        <w:pStyle w:val="Heading2"/>
      </w:pPr>
      <w:r>
        <w:t xml:space="preserve">7. Conclusion</w:t>
      </w:r>
    </w:p>
    <w:p>
      <w:pPr>
        <w:pStyle w:val="FirstParagraph"/>
      </w:pPr>
      <w:r>
        <w:t xml:space="preserve">The scarcity of Radiologists represents a critical bottleneck in the healthcare delivery chain for DR Congo Kinshasa. This Research Proposal provides a structured, evidence-driven approach to diagnose the root causes and propose sustainable solutions within the unique socio-economic and infrastructural context of Kinshasa. By focusing intently on the Radiologist workforce—its current state, its challenges, and its potential—the study promises not only to illuminate a pressing crisis but also to deliver practical pathways towards a more capable, responsive, and equitable diagnostic system. The successful execution of this Research Proposal is vital for improving health outcomes for millions in Kinshasa and serves as a replicable model for addressing similar healthcare professional shortages across DR Congo's vast territory. Investing in understanding and strengthening the Radiologist role is an investment in the fundamental right to timely diagnosis and effective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DR Congo Kinshasa Healthcare System</dc:title>
  <dc:creator/>
  <cp:keywords/>
  <dcterms:created xsi:type="dcterms:W3CDTF">2026-04-29T22:18:52Z</dcterms:created>
  <dcterms:modified xsi:type="dcterms:W3CDTF">2026-04-29T22:18:52Z</dcterms:modified>
</cp:coreProperties>
</file>

<file path=docProps/custom.xml><?xml version="1.0" encoding="utf-8"?>
<Properties xmlns="http://schemas.openxmlformats.org/officeDocument/2006/custom-properties" xmlns:vt="http://schemas.openxmlformats.org/officeDocument/2006/docPropsVTypes"/>
</file>