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and</w:t>
      </w:r>
      <w:r>
        <w:t xml:space="preserve"> </w:t>
      </w:r>
      <w:r>
        <w:t xml:space="preserve">Healthcare</w:t>
      </w:r>
      <w:r>
        <w:t xml:space="preserve"> </w:t>
      </w:r>
      <w:r>
        <w:t xml:space="preserve">Delivery</w:t>
      </w:r>
      <w:r>
        <w:t xml:space="preserve"> </w:t>
      </w:r>
      <w:r>
        <w:t xml:space="preserve">in</w:t>
      </w:r>
      <w:r>
        <w:t xml:space="preserve"> </w:t>
      </w:r>
      <w:r>
        <w:t xml:space="preserve">India</w:t>
      </w:r>
      <w:r>
        <w:t xml:space="preserve"> </w:t>
      </w:r>
      <w:r>
        <w:t xml:space="preserve">Bangalore</w:t>
      </w:r>
    </w:p>
    <w:bookmarkStart w:id="27" w:name="X0f1b3508c97e82e71d88c9bc55204125ac2d653"/>
    <w:p>
      <w:pPr>
        <w:pStyle w:val="Heading1"/>
      </w:pPr>
      <w:r>
        <w:t xml:space="preserve">Research Proposal: Assessing the Critical Role of Radiologists in Optimizing Diagnostic Imaging Services within India's Bangalore Metropolitan Region</w:t>
      </w:r>
    </w:p>
    <w:bookmarkStart w:id="20" w:name="introduction"/>
    <w:p>
      <w:pPr>
        <w:pStyle w:val="Heading2"/>
      </w:pPr>
      <w:r>
        <w:t xml:space="preserve">1. Introduction</w:t>
      </w:r>
    </w:p>
    <w:p>
      <w:pPr>
        <w:pStyle w:val="FirstParagraph"/>
      </w:pPr>
      <w:r>
        <w:t xml:space="preserve">This comprehensive Research Proposal addresses a pressing healthcare challenge within India, specifically focusing on the pivotal role of the Radiologist in Bangalore, Karnataka. As one of India's fastest-growing metropolitan hubs and a major center for medical tourism and tertiary care, Bangalore faces significant strain on its diagnostic imaging infrastructure. The escalating demand for radiological services—driven by rising chronic diseases, an aging population, and increased health awareness—outpaces the availability of qualified Radiologists. This Research Proposal aims to systematically investigate the current landscape of Radiologist deployment, workflow efficiency, technological integration, and service accessibility within Bangalore's diverse healthcare ecosystem (public hospitals, private diagnostic centers, academic institutions). Understanding these dynamics is not merely an academic exercise; it is an urgent necessity for sustainable healthcare planning in India.</w:t>
      </w:r>
    </w:p>
    <w:bookmarkEnd w:id="20"/>
    <w:bookmarkStart w:id="21" w:name="problem-statement"/>
    <w:p>
      <w:pPr>
        <w:pStyle w:val="Heading2"/>
      </w:pPr>
      <w:r>
        <w:t xml:space="preserve">2. Problem Statement</w:t>
      </w:r>
    </w:p>
    <w:p>
      <w:pPr>
        <w:pStyle w:val="FirstParagraph"/>
      </w:pPr>
      <w:r>
        <w:t xml:space="preserve">Despite India's burgeoning medical infrastructure, a critical shortage of Radiologists persists nationwide. Bangalore exemplifies this crisis with its high patient volume and fragmented service delivery model. Current data indicates a severe radiologist-to-patient ratio (approximately 1:50,000 in rural India vs. ~1:30,000 in urban Bangalore), far below the World Health Organization's recommended benchmark of 1:25,467 for developed nations. This shortage directly manifests as:</w:t>
      </w:r>
    </w:p>
    <w:p>
      <w:pPr>
        <w:numPr>
          <w:ilvl w:val="0"/>
          <w:numId w:val="1001"/>
        </w:numPr>
        <w:pStyle w:val="Compact"/>
      </w:pPr>
      <w:r>
        <w:t xml:space="preserve">Excessive patient wait times (often exceeding 2-3 weeks) for critical imaging studies.</w:t>
      </w:r>
    </w:p>
    <w:p>
      <w:pPr>
        <w:numPr>
          <w:ilvl w:val="0"/>
          <w:numId w:val="1001"/>
        </w:numPr>
        <w:pStyle w:val="Compact"/>
      </w:pPr>
      <w:r>
        <w:t xml:space="preserve">Radiologist burnout due to unsustainable workloads, impacting diagnostic accuracy and clinician satisfaction.</w:t>
      </w:r>
    </w:p>
    <w:p>
      <w:pPr>
        <w:numPr>
          <w:ilvl w:val="0"/>
          <w:numId w:val="1001"/>
        </w:numPr>
        <w:pStyle w:val="Compact"/>
      </w:pPr>
      <w:r>
        <w:t xml:space="preserve">Inequitable access, where affluent areas in Bangalore have better imaging availability compared to peripheral neighborhoods.</w:t>
      </w:r>
    </w:p>
    <w:p>
      <w:pPr>
        <w:numPr>
          <w:ilvl w:val="0"/>
          <w:numId w:val="1001"/>
        </w:numPr>
        <w:pStyle w:val="Compact"/>
      </w:pPr>
      <w:r>
        <w:t xml:space="preserve">Limited adoption of advanced modalities (like AI-assisted radiology) due to staff shortages and infrastructure gaps.</w:t>
      </w:r>
    </w:p>
    <w:p>
      <w:pPr>
        <w:pStyle w:val="FirstParagraph"/>
      </w:pPr>
      <w:r>
        <w:t xml:space="preserve">This Research Proposal directly confronts the systemic underinvestment in Radiologist workforce development and service optimization within India Bangalore, a microcosm of national challenges demanding localized solutions.</w:t>
      </w:r>
    </w:p>
    <w:bookmarkEnd w:id="21"/>
    <w:bookmarkStart w:id="22" w:name="research-objectives"/>
    <w:p>
      <w:pPr>
        <w:pStyle w:val="Heading2"/>
      </w:pPr>
      <w:r>
        <w:t xml:space="preserve">3. Research Objectives</w:t>
      </w:r>
    </w:p>
    <w:p>
      <w:pPr>
        <w:pStyle w:val="FirstParagraph"/>
      </w:pPr>
      <w:r>
        <w:t xml:space="preserve">The primary aim of this study is to develop evidence-based strategies to enhance the effectiveness and reach of the Radiologist in Bangalore. Specific objectives include:</w:t>
      </w:r>
    </w:p>
    <w:p>
      <w:pPr>
        <w:numPr>
          <w:ilvl w:val="0"/>
          <w:numId w:val="1002"/>
        </w:numPr>
        <w:pStyle w:val="Compact"/>
      </w:pPr>
      <w:r>
        <w:rPr>
          <w:bCs/>
          <w:b/>
        </w:rPr>
        <w:t xml:space="preserve">Assess Current Capacity &amp; Workload:</w:t>
      </w:r>
      <w:r>
        <w:t xml:space="preserve"> </w:t>
      </w:r>
      <w:r>
        <w:t xml:space="preserve">Quantify radiologist numbers, distribution across public/private facilities, average patient throughput, and workload patterns within Bangalore.</w:t>
      </w:r>
    </w:p>
    <w:p>
      <w:pPr>
        <w:numPr>
          <w:ilvl w:val="0"/>
          <w:numId w:val="1002"/>
        </w:numPr>
        <w:pStyle w:val="Compact"/>
      </w:pPr>
      <w:r>
        <w:rPr>
          <w:bCs/>
          <w:b/>
        </w:rPr>
        <w:t xml:space="preserve">Analyze Service Gaps &amp; Access Disparities:</w:t>
      </w:r>
      <w:r>
        <w:t xml:space="preserve"> </w:t>
      </w:r>
      <w:r>
        <w:t xml:space="preserve">Identify geographic and socioeconomic barriers preventing equitable Radiologist service access for Bangalore's diverse population.</w:t>
      </w:r>
    </w:p>
    <w:p>
      <w:pPr>
        <w:numPr>
          <w:ilvl w:val="0"/>
          <w:numId w:val="1002"/>
        </w:numPr>
        <w:pStyle w:val="Compact"/>
      </w:pPr>
      <w:r>
        <w:rPr>
          <w:bCs/>
          <w:b/>
        </w:rPr>
        <w:t xml:space="preserve">Evaluate Technology Integration:</w:t>
      </w:r>
      <w:r>
        <w:t xml:space="preserve"> </w:t>
      </w:r>
      <w:r>
        <w:t xml:space="preserve">Investigate the adoption rates of AI tools, PACS systems, and teleradiology among Bangalore-based Radiologists and their impact on efficiency.</w:t>
      </w:r>
    </w:p>
    <w:p>
      <w:pPr>
        <w:numPr>
          <w:ilvl w:val="0"/>
          <w:numId w:val="1002"/>
        </w:numPr>
        <w:pStyle w:val="Compact"/>
      </w:pPr>
      <w:r>
        <w:rPr>
          <w:bCs/>
          <w:b/>
        </w:rPr>
        <w:t xml:space="preserve">Explore Workforce Development Needs:</w:t>
      </w:r>
      <w:r>
        <w:t xml:space="preserve"> </w:t>
      </w:r>
      <w:r>
        <w:t xml:space="preserve">Determine the specific training needs (e.g., AI literacy, advanced modalities) for existing Radiologists in India Bangalore to meet future demand.</w:t>
      </w:r>
    </w:p>
    <w:p>
      <w:pPr>
        <w:numPr>
          <w:ilvl w:val="0"/>
          <w:numId w:val="1002"/>
        </w:numPr>
        <w:pStyle w:val="Compact"/>
      </w:pPr>
      <w:r>
        <w:rPr>
          <w:bCs/>
          <w:b/>
        </w:rPr>
        <w:t xml:space="preserve">Propose Sustainable Models:</w:t>
      </w:r>
      <w:r>
        <w:t xml:space="preserve"> </w:t>
      </w:r>
      <w:r>
        <w:t xml:space="preserve">Develop and validate a replicable framework for optimizing Radiologist deployment, leveraging technology and policy interventions tailored to Bangalore's unique context within India.</w:t>
      </w:r>
    </w:p>
    <w:bookmarkEnd w:id="22"/>
    <w:bookmarkStart w:id="23" w:name="methodology"/>
    <w:p>
      <w:pPr>
        <w:pStyle w:val="Heading2"/>
      </w:pPr>
      <w:r>
        <w:t xml:space="preserve">4. Methodology</w:t>
      </w:r>
    </w:p>
    <w:p>
      <w:pPr>
        <w:pStyle w:val="FirstParagraph"/>
      </w:pPr>
      <w:r>
        <w:t xml:space="preserve">This mixed-methods study will employ a robust approach grounded in the Indian healthcare setting:</w:t>
      </w:r>
    </w:p>
    <w:p>
      <w:pPr>
        <w:numPr>
          <w:ilvl w:val="0"/>
          <w:numId w:val="1003"/>
        </w:numPr>
        <w:pStyle w:val="Compact"/>
      </w:pPr>
      <w:r>
        <w:rPr>
          <w:bCs/>
          <w:b/>
        </w:rPr>
        <w:t xml:space="preserve">Quantitative Analysis:</w:t>
      </w:r>
      <w:r>
        <w:t xml:space="preserve"> </w:t>
      </w:r>
      <w:r>
        <w:t xml:space="preserve">Collaborate with the Karnataka Medical Council and major Bangalore hospitals (e.g., Apollo, Fortis, Ramaiah, KEM) to collect anonymized data on radiologist numbers, patient volumes (2020-2023), wait times, and technology usage. Statistical analysis will identify correlations between Radiologist density and service metrics.</w:t>
      </w:r>
    </w:p>
    <w:p>
      <w:pPr>
        <w:numPr>
          <w:ilvl w:val="0"/>
          <w:numId w:val="1003"/>
        </w:numPr>
        <w:pStyle w:val="Compact"/>
      </w:pPr>
      <w:r>
        <w:rPr>
          <w:bCs/>
          <w:b/>
        </w:rPr>
        <w:t xml:space="preserve">Qualitative Insights:</w:t>
      </w:r>
      <w:r>
        <w:t xml:space="preserve"> </w:t>
      </w:r>
      <w:r>
        <w:t xml:space="preserve">Conduct in-depth interviews (n=45) with Radiologists across Bangalore's spectrum of facilities, hospital administrators, and primary care physicians to capture on-ground challenges regarding workload, technology barriers, and systemic issues impacting the Radiologist role.</w:t>
      </w:r>
    </w:p>
    <w:p>
      <w:pPr>
        <w:numPr>
          <w:ilvl w:val="0"/>
          <w:numId w:val="1003"/>
        </w:numPr>
        <w:pStyle w:val="Compact"/>
      </w:pPr>
      <w:r>
        <w:rPr>
          <w:bCs/>
          <w:b/>
        </w:rPr>
        <w:t xml:space="preserve">Geospatial Mapping:</w:t>
      </w:r>
      <w:r>
        <w:t xml:space="preserve"> </w:t>
      </w:r>
      <w:r>
        <w:t xml:space="preserve">Utilize GIS tools to map radiologist distribution against population density and existing healthcare infrastructure across Bangalore districts (Bengaluru Urban, Rural), highlighting access disparities within India Bangalore.</w:t>
      </w:r>
    </w:p>
    <w:p>
      <w:pPr>
        <w:numPr>
          <w:ilvl w:val="0"/>
          <w:numId w:val="1003"/>
        </w:numPr>
        <w:pStyle w:val="Compact"/>
      </w:pPr>
      <w:r>
        <w:rPr>
          <w:bCs/>
          <w:b/>
        </w:rPr>
        <w:t xml:space="preserve">Stakeholder Workshops:</w:t>
      </w:r>
      <w:r>
        <w:t xml:space="preserve"> </w:t>
      </w:r>
      <w:r>
        <w:t xml:space="preserve">Organize participatory workshops with key Indian healthcare bodies (IMA Karnataka, NMC) and Bangalore municipal authorities to co-design potential solutions based on findings.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actionable insights crucial for India Bangalore's healthcare future:</w:t>
      </w:r>
    </w:p>
    <w:p>
      <w:pPr>
        <w:numPr>
          <w:ilvl w:val="0"/>
          <w:numId w:val="1004"/>
        </w:numPr>
        <w:pStyle w:val="Compact"/>
      </w:pPr>
      <w:r>
        <w:t xml:space="preserve">A detailed, evidence-based report mapping the Radiologist workforce crisis specifically within Bangalore, moving beyond national averages to identify hyper-local hotspots of need.</w:t>
      </w:r>
    </w:p>
    <w:p>
      <w:pPr>
        <w:numPr>
          <w:ilvl w:val="0"/>
          <w:numId w:val="1004"/>
        </w:numPr>
        <w:pStyle w:val="Compact"/>
      </w:pPr>
      <w:r>
        <w:t xml:space="preserve">Validation of AI and teleradiology as viable tools to augment existing Radiologist capacity in a cost-effective manner for the Bangalore context.</w:t>
      </w:r>
    </w:p>
    <w:p>
      <w:pPr>
        <w:numPr>
          <w:ilvl w:val="0"/>
          <w:numId w:val="1004"/>
        </w:numPr>
        <w:pStyle w:val="Compact"/>
      </w:pPr>
      <w:r>
        <w:t xml:space="preserve">A concrete, scalable model for optimizing radiologist deployment—potentially integrating with India's National Digital Health Mission (NDHM)—providing a blueprint adaptable to other Indian metros.</w:t>
      </w:r>
    </w:p>
    <w:p>
      <w:pPr>
        <w:numPr>
          <w:ilvl w:val="0"/>
          <w:numId w:val="1004"/>
        </w:numPr>
        <w:pStyle w:val="Compact"/>
      </w:pPr>
      <w:r>
        <w:t xml:space="preserve">Policy recommendations targeting Karnataka state and central government bodies (e.g., increased Radiology residency seats, incentivizing rural postings) based directly on Bangalore's experience.</w:t>
      </w:r>
    </w:p>
    <w:p>
      <w:pPr>
        <w:pStyle w:val="FirstParagraph"/>
      </w:pPr>
      <w:r>
        <w:t xml:space="preserve">The significance extends beyond Bangalore. As India strives for universal health coverage (UHC), the quality and accessibility of diagnostic services—directly managed by the Radiologist—are fundamental. This Research Proposal provides the specific data required to prioritize investment in this critical healthcare profession within India, ensuring Bangalore's role as a leader in medical innovation is not undermined by its own service delivery bottlenecks.</w:t>
      </w:r>
    </w:p>
    <w:bookmarkEnd w:id="24"/>
    <w:bookmarkStart w:id="25" w:name="conclusion"/>
    <w:p>
      <w:pPr>
        <w:pStyle w:val="Heading2"/>
      </w:pPr>
      <w:r>
        <w:t xml:space="preserve">6. Conclusion</w:t>
      </w:r>
    </w:p>
    <w:p>
      <w:pPr>
        <w:pStyle w:val="FirstParagraph"/>
      </w:pPr>
      <w:r>
        <w:t xml:space="preserve">The radiologist is an indispensable cornerstone of modern healthcare delivery, yet the current system in India Bangalore is stretched to its limits. This Research Proposal presents a timely and essential investigation into the challenges and opportunities facing the Radiologist within one of India's most dynamic urban health ecosystems. By rigorously analyzing local data, engaging frontline stakeholders, and developing context-specific solutions, this study will provide critical evidence to policymakers, healthcare administrators, and medical educators in India. The findings will directly inform strategies to build a more resilient, equitable, and efficient diagnostic imaging system for Bangalore citizens—a vital step towards achieving robust healthcare for all in India.</w:t>
      </w:r>
    </w:p>
    <w:bookmarkEnd w:id="25"/>
    <w:bookmarkStart w:id="26" w:name="keywords"/>
    <w:p>
      <w:pPr>
        <w:pStyle w:val="Heading2"/>
      </w:pPr>
      <w:r>
        <w:t xml:space="preserve">7. Keywords</w:t>
      </w:r>
    </w:p>
    <w:p>
      <w:pPr>
        <w:pStyle w:val="FirstParagraph"/>
      </w:pPr>
      <w:r>
        <w:t xml:space="preserve">Research Proposal; Radiologist; India Bangalore; Diagnostic Imaging; Healthcare Workforce; Radiology Services; Medical Tourism Hub (Bangalore); Healthcare Access Disparities.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and Healthcare Delivery in India Bangalore</dc:title>
  <dc:creator/>
  <cp:keywords/>
  <dcterms:created xsi:type="dcterms:W3CDTF">2026-07-21T00:15:59Z</dcterms:created>
  <dcterms:modified xsi:type="dcterms:W3CDTF">2026-07-21T00:15:59Z</dcterms:modified>
</cp:coreProperties>
</file>

<file path=docProps/custom.xml><?xml version="1.0" encoding="utf-8"?>
<Properties xmlns="http://schemas.openxmlformats.org/officeDocument/2006/custom-properties" xmlns:vt="http://schemas.openxmlformats.org/officeDocument/2006/docPropsVTypes"/>
</file>