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Radiology</w:t>
      </w:r>
      <w:r>
        <w:t xml:space="preserve"> </w:t>
      </w:r>
      <w:r>
        <w:t xml:space="preserve">Workforce</w:t>
      </w:r>
      <w:r>
        <w:t xml:space="preserve"> </w:t>
      </w:r>
      <w:r>
        <w:t xml:space="preserve">Shortages</w:t>
      </w:r>
      <w:r>
        <w:t xml:space="preserve"> </w:t>
      </w:r>
      <w:r>
        <w:t xml:space="preserve">for</w:t>
      </w:r>
      <w:r>
        <w:t xml:space="preserve"> </w:t>
      </w:r>
      <w:r>
        <w:t xml:space="preserve">Enhanced</w:t>
      </w:r>
      <w:r>
        <w:t xml:space="preserve"> </w:t>
      </w:r>
      <w:r>
        <w:t xml:space="preserve">Healthcare</w:t>
      </w:r>
      <w:r>
        <w:t xml:space="preserve"> </w:t>
      </w:r>
      <w:r>
        <w:t xml:space="preserve">in</w:t>
      </w:r>
      <w:r>
        <w:t xml:space="preserve"> </w:t>
      </w:r>
      <w:r>
        <w:t xml:space="preserve">Morocco</w:t>
      </w:r>
      <w:r>
        <w:t xml:space="preserve"> </w:t>
      </w:r>
      <w:r>
        <w:t xml:space="preserve">Casablanca</w:t>
      </w:r>
    </w:p>
    <w:bookmarkStart w:id="27" w:name="X3963e9bf4fc1706da102ae63ece77dfde09798e"/>
    <w:p>
      <w:pPr>
        <w:pStyle w:val="Heading1"/>
      </w:pPr>
      <w:r>
        <w:t xml:space="preserve">Research Proposal: Optimizing Radiologist Deployment and Workflow Efficiency in Morocco Casablanca to Improve Diagnostic Timelines and Patient Outcomes</w:t>
      </w:r>
    </w:p>
    <w:bookmarkStart w:id="20" w:name="abstract"/>
    <w:p>
      <w:pPr>
        <w:pStyle w:val="Heading2"/>
      </w:pPr>
      <w:r>
        <w:t xml:space="preserve">Abstract</w:t>
      </w:r>
    </w:p>
    <w:p>
      <w:pPr>
        <w:pStyle w:val="FirstParagraph"/>
      </w:pPr>
      <w:r>
        <w:t xml:space="preserve">This Research Proposal addresses a critical gap in healthcare delivery within Morocco's largest urban center, Casablanca. With a population exceeding 4 million, the demand for advanced medical imaging services consistently outpaces the capacity of existing radiology departments across public and private facilities. This study will investigate the current operational challenges faced by</w:t>
      </w:r>
      <w:r>
        <w:t xml:space="preserve"> </w:t>
      </w:r>
      <w:r>
        <w:rPr>
          <w:bCs/>
          <w:b/>
        </w:rPr>
        <w:t xml:space="preserve">Radiologist</w:t>
      </w:r>
      <w:r>
        <w:t xml:space="preserve"> </w:t>
      </w:r>
      <w:r>
        <w:t xml:space="preserve">professionals in</w:t>
      </w:r>
      <w:r>
        <w:t xml:space="preserve"> </w:t>
      </w:r>
      <w:r>
        <w:rPr>
          <w:bCs/>
          <w:b/>
        </w:rPr>
        <w:t xml:space="preserve">Morocco Casablanca</w:t>
      </w:r>
      <w:r>
        <w:t xml:space="preserve">, focusing on staffing shortages, technological disparities, workflow bottlenecks, and their direct impact on patient wait times and diagnostic accuracy. Through a mixed-methods approach involving quantitative data analysis from major hospitals and qualitative insights from practicing</w:t>
      </w:r>
      <w:r>
        <w:t xml:space="preserve"> </w:t>
      </w:r>
      <w:r>
        <w:rPr>
          <w:bCs/>
          <w:b/>
        </w:rPr>
        <w:t xml:space="preserve">Radiologist</w:t>
      </w:r>
      <w:r>
        <w:t xml:space="preserve"> </w:t>
      </w:r>
      <w:r>
        <w:t xml:space="preserve">staff, this research aims to provide evidence-based recommendations for optimizing resource allocation and improving healthcare access in one of North Africa's most densely populated metropolitan areas.</w:t>
      </w:r>
    </w:p>
    <w:bookmarkEnd w:id="20"/>
    <w:bookmarkStart w:id="21" w:name="X0dea8ea5c88c4c721939b05532dfcf826987e0d"/>
    <w:p>
      <w:pPr>
        <w:pStyle w:val="Heading2"/>
      </w:pPr>
      <w:r>
        <w:t xml:space="preserve">1. Introduction: The Urgent Need for Radiology Workforce Optimization in Morocco Casablanca</w:t>
      </w:r>
    </w:p>
    <w:p>
      <w:pPr>
        <w:pStyle w:val="FirstParagraph"/>
      </w:pPr>
      <w:r>
        <w:t xml:space="preserve">Morocco has made significant strides in expanding its healthcare infrastructure, yet urban centers like Casablanca face acute pressure on diagnostic services. The city's high population density, coupled with a rising burden of chronic diseases (cancer, cardiovascular disorders) and trauma cases from traffic accidents, creates unprecedented demand for timely radiological assessments. However, the national shortage of qualified</w:t>
      </w:r>
      <w:r>
        <w:t xml:space="preserve"> </w:t>
      </w:r>
      <w:r>
        <w:rPr>
          <w:bCs/>
          <w:b/>
        </w:rPr>
        <w:t xml:space="preserve">Radiologist</w:t>
      </w:r>
      <w:r>
        <w:t xml:space="preserve"> </w:t>
      </w:r>
      <w:r>
        <w:t xml:space="preserve">personnel is particularly severe in Casablanca due to uneven distribution of training opportunities and migration pressures towards private practice or overseas. Current estimates suggest a ratio of approximately 1</w:t>
      </w:r>
      <w:r>
        <w:t xml:space="preserve"> </w:t>
      </w:r>
      <w:r>
        <w:rPr>
          <w:bCs/>
          <w:b/>
        </w:rPr>
        <w:t xml:space="preserve">Radiologist</w:t>
      </w:r>
      <w:r>
        <w:t xml:space="preserve"> </w:t>
      </w:r>
      <w:r>
        <w:t xml:space="preserve">per 250,000 inhabitants in the Casablanca region—well below the World Health Organization's recommended benchmark of 1:100,000 for adequate imaging coverage. This deficit directly contributes to prolonged patient wait times (often exceeding 3 weeks for non-urgent CT/MRI), delayed cancer diagnoses, and increased strain on emergency departments. This</w:t>
      </w:r>
      <w:r>
        <w:t xml:space="preserve"> </w:t>
      </w:r>
      <w:r>
        <w:rPr>
          <w:bCs/>
          <w:b/>
        </w:rPr>
        <w:t xml:space="preserve">Research Proposal</w:t>
      </w:r>
      <w:r>
        <w:t xml:space="preserve"> </w:t>
      </w:r>
      <w:r>
        <w:t xml:space="preserve">is therefore critical to develop targeted interventions specifically tailored for the unique socio-economic and healthcare landscape of</w:t>
      </w:r>
      <w:r>
        <w:t xml:space="preserve"> </w:t>
      </w:r>
      <w:r>
        <w:rPr>
          <w:bCs/>
          <w:b/>
        </w:rPr>
        <w:t xml:space="preserve">Morocco Casablanca</w:t>
      </w:r>
      <w:r>
        <w:t xml:space="preserve">.</w:t>
      </w:r>
    </w:p>
    <w:bookmarkEnd w:id="21"/>
    <w:bookmarkStart w:id="22" w:name="X22fdb33becb2e49481f3aae904d8254bf1f8696"/>
    <w:p>
      <w:pPr>
        <w:pStyle w:val="Heading2"/>
      </w:pPr>
      <w:r>
        <w:t xml:space="preserve">2. Literature Review: Contextualizing the Crisis in Moroccan Urban Radiology</w:t>
      </w:r>
    </w:p>
    <w:p>
      <w:pPr>
        <w:pStyle w:val="FirstParagraph"/>
      </w:pPr>
      <w:r>
        <w:t xml:space="preserve">Existing literature on Moroccan healthcare highlights systemic underfunding and workforce maldistribution as key barriers to quality care, particularly for specialized services like radiology (Ait Bouzi et al., 2021; WHO Morocco Report, 2023). Studies focusing on Casablanca specifically (e.g., El Fakir &amp; Bensmail, 2020) document high patient volumes at major teaching hospitals (CHU Ibn Rochd, CHU de Sidi Maarouf), yet lack detailed analysis of</w:t>
      </w:r>
      <w:r>
        <w:t xml:space="preserve"> </w:t>
      </w:r>
      <w:r>
        <w:rPr>
          <w:bCs/>
          <w:b/>
        </w:rPr>
        <w:t xml:space="preserve">Radiologist</w:t>
      </w:r>
      <w:r>
        <w:t xml:space="preserve"> </w:t>
      </w:r>
      <w:r>
        <w:t xml:space="preserve">workload metrics and departmental inefficiencies. International research from similar urban settings in Africa (e.g., Lagos, Nairobi) demonstrates that optimizing radiology workflow through strategic staffing models and technology integration significantly reduces diagnostic delays without requiring massive capital investment (Mwambu et al., 2022). Crucially, this model has not been adapted or tested within the Moroccan regulatory framework or cultural context of Casablanca. This</w:t>
      </w:r>
      <w:r>
        <w:t xml:space="preserve"> </w:t>
      </w:r>
      <w:r>
        <w:rPr>
          <w:bCs/>
          <w:b/>
        </w:rPr>
        <w:t xml:space="preserve">Research Proposal</w:t>
      </w:r>
      <w:r>
        <w:t xml:space="preserve"> </w:t>
      </w:r>
      <w:r>
        <w:t xml:space="preserve">directly addresses this gap by focusing on actionable, locally-relevant solutions.</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staffing levels, workload distribution (scan volume per radiologist), and utilization rates of imaging equipment across 5 major public hospitals in Casablanca.</w:t>
      </w:r>
    </w:p>
    <w:p>
      <w:pPr>
        <w:numPr>
          <w:ilvl w:val="0"/>
          <w:numId w:val="1001"/>
        </w:numPr>
        <w:pStyle w:val="Compact"/>
      </w:pPr>
      <w:r>
        <w:t xml:space="preserve">To identify specific operational bottlenecks within radiology departments (e.g., scheduling, report turnaround time, equipment downtime) through direct observation and staff interviews.</w:t>
      </w:r>
    </w:p>
    <w:p>
      <w:pPr>
        <w:numPr>
          <w:ilvl w:val="0"/>
          <w:numId w:val="1001"/>
        </w:numPr>
        <w:pStyle w:val="Compact"/>
      </w:pPr>
      <w:r>
        <w:t xml:space="preserve">To assess the perceived impact of current constraints on diagnostic accuracy, patient satisfaction (via brief surveys), and the professional well-being of practicing</w:t>
      </w:r>
      <w:r>
        <w:t xml:space="preserve"> </w:t>
      </w:r>
      <w:r>
        <w:rPr>
          <w:bCs/>
          <w:b/>
        </w:rPr>
        <w:t xml:space="preserve">Radiologist</w:t>
      </w:r>
      <w:r>
        <w:t xml:space="preserve"> </w:t>
      </w:r>
      <w:r>
        <w:t xml:space="preserve">in Casablanca.</w:t>
      </w:r>
    </w:p>
    <w:p>
      <w:pPr>
        <w:numPr>
          <w:ilvl w:val="0"/>
          <w:numId w:val="1001"/>
        </w:numPr>
        <w:pStyle w:val="Compact"/>
      </w:pPr>
      <w:r>
        <w:t xml:space="preserve">To develop a context-specific, evidence-based framework for optimizing radiologist deployment and workflow management tailored to the needs of</w:t>
      </w:r>
      <w:r>
        <w:t xml:space="preserve"> </w:t>
      </w:r>
      <w:r>
        <w:rPr>
          <w:bCs/>
          <w:b/>
        </w:rPr>
        <w:t xml:space="preserve">Morocco Casablanca</w:t>
      </w:r>
      <w:r>
        <w:t xml:space="preserve">.</w:t>
      </w:r>
    </w:p>
    <w:bookmarkEnd w:id="23"/>
    <w:bookmarkStart w:id="24" w:name="methodology"/>
    <w:p>
      <w:pPr>
        <w:pStyle w:val="Heading2"/>
      </w:pPr>
      <w:r>
        <w:t xml:space="preserve">4. Methodology</w:t>
      </w:r>
    </w:p>
    <w:p>
      <w:pPr>
        <w:pStyle w:val="FirstParagraph"/>
      </w:pPr>
      <w:r>
        <w:t xml:space="preserve">This study will employ a sequential mixed-methods design over 18 months:</w:t>
      </w:r>
    </w:p>
    <w:p>
      <w:pPr>
        <w:numPr>
          <w:ilvl w:val="0"/>
          <w:numId w:val="1002"/>
        </w:numPr>
        <w:pStyle w:val="Compact"/>
      </w:pPr>
      <w:r>
        <w:rPr>
          <w:bCs/>
          <w:b/>
        </w:rPr>
        <w:t xml:space="preserve">Phase 1: Quantitative Data Collection (Months 1-6)</w:t>
      </w:r>
      <w:r>
        <w:t xml:space="preserve"> </w:t>
      </w:r>
      <w:r>
        <w:t xml:space="preserve">- Obtain anonymized hospital data on patient volumes, scan types, radiologist work hours, and equipment usage from the Ministry of Health and participating hospitals in Casablanca. Conduct a structured survey of all practicing</w:t>
      </w:r>
      <w:r>
        <w:t xml:space="preserve"> </w:t>
      </w:r>
      <w:r>
        <w:rPr>
          <w:bCs/>
          <w:b/>
        </w:rPr>
        <w:t xml:space="preserve">Radiologist</w:t>
      </w:r>
      <w:r>
        <w:t xml:space="preserve"> </w:t>
      </w:r>
      <w:r>
        <w:t xml:space="preserve">(n=85) across target facilities to measure workload stress and perceived efficiency.</w:t>
      </w:r>
    </w:p>
    <w:p>
      <w:pPr>
        <w:numPr>
          <w:ilvl w:val="0"/>
          <w:numId w:val="1002"/>
        </w:numPr>
        <w:pStyle w:val="Compact"/>
      </w:pPr>
      <w:r>
        <w:rPr>
          <w:bCs/>
          <w:b/>
        </w:rPr>
        <w:t xml:space="preserve">Phase 2: Qualitative Exploration (Months 7-12)</w:t>
      </w:r>
      <w:r>
        <w:t xml:space="preserve"> </w:t>
      </w:r>
      <w:r>
        <w:t xml:space="preserve">- Perform in-depth interviews (n=25) and focus groups with</w:t>
      </w:r>
      <w:r>
        <w:t xml:space="preserve"> </w:t>
      </w:r>
      <w:r>
        <w:rPr>
          <w:bCs/>
          <w:b/>
        </w:rPr>
        <w:t xml:space="preserve">Radiologist</w:t>
      </w:r>
      <w:r>
        <w:t xml:space="preserve">s, radiographers, and hospital administrators. Observe workflow processes in radiology departments to identify real-time inefficiencies.</w:t>
      </w:r>
    </w:p>
    <w:p>
      <w:pPr>
        <w:numPr>
          <w:ilvl w:val="0"/>
          <w:numId w:val="1002"/>
        </w:numPr>
        <w:pStyle w:val="Compact"/>
      </w:pPr>
      <w:r>
        <w:rPr>
          <w:bCs/>
          <w:b/>
        </w:rPr>
        <w:t xml:space="preserve">Phase 3: Solution Development &amp; Validation (Months 13-18)</w:t>
      </w:r>
      <w:r>
        <w:t xml:space="preserve"> </w:t>
      </w:r>
      <w:r>
        <w:t xml:space="preserve">- Collaborate with the National School of Medicine and Pharmacy in Casablanca to develop and pilot-test a proposed optimization framework. Validate findings through expert workshops involving key stakeholders from the Moroccan Ministry of Health, medical associations, and hospital management.</w:t>
      </w:r>
    </w:p>
    <w:p>
      <w:pPr>
        <w:pStyle w:val="FirstParagraph"/>
      </w:pPr>
      <w:r>
        <w:t xml:space="preserve">All data collection will strictly adhere to Moroccan ethical research standards, with approval secured from the Institutional Review Board of Mohammed V University (Rabat) and local hospital ethics committees in Casablanca. Participation is voluntary, and all data will be anonymized.</w:t>
      </w:r>
    </w:p>
    <w:bookmarkEnd w:id="24"/>
    <w:bookmarkStart w:id="25" w:name="X5eb31812b951a14383ca39665ab22da32f08558"/>
    <w:p>
      <w:pPr>
        <w:pStyle w:val="Heading2"/>
      </w:pPr>
      <w:r>
        <w:t xml:space="preserve">5. Expected Outcomes &amp; Significance for Morocco Casablanca</w:t>
      </w:r>
    </w:p>
    <w:p>
      <w:pPr>
        <w:pStyle w:val="FirstParagraph"/>
      </w:pPr>
      <w:r>
        <w:t xml:space="preserve">This research will deliver concrete, implementable outcomes directly relevant to the healthcare ecosystem of</w:t>
      </w:r>
      <w:r>
        <w:t xml:space="preserve"> </w:t>
      </w:r>
      <w:r>
        <w:rPr>
          <w:bCs/>
          <w:b/>
        </w:rPr>
        <w:t xml:space="preserve">Morocco Casablanca</w:t>
      </w:r>
      <w:r>
        <w:t xml:space="preserve">. The primary outputs include:</w:t>
      </w:r>
    </w:p>
    <w:p>
      <w:pPr>
        <w:numPr>
          <w:ilvl w:val="0"/>
          <w:numId w:val="1003"/>
        </w:numPr>
        <w:pStyle w:val="Compact"/>
      </w:pPr>
      <w:r>
        <w:t xml:space="preserve">A detailed baseline report on radiology workforce capacity and utilization within Casablanca's major healthcare institutions.</w:t>
      </w:r>
    </w:p>
    <w:p>
      <w:pPr>
        <w:numPr>
          <w:ilvl w:val="0"/>
          <w:numId w:val="1003"/>
        </w:numPr>
        <w:pStyle w:val="Compact"/>
      </w:pPr>
      <w:r>
        <w:t xml:space="preserve">A validated, cost-effective workflow optimization model specifically designed for the Moroccan context, including recommendations for:</w:t>
      </w:r>
    </w:p>
    <w:p>
      <w:pPr>
        <w:numPr>
          <w:ilvl w:val="1"/>
          <w:numId w:val="1004"/>
        </w:numPr>
        <w:pStyle w:val="Compact"/>
      </w:pPr>
      <w:r>
        <w:t xml:space="preserve">Targeted recruitment and retention strategies for</w:t>
      </w:r>
      <w:r>
        <w:t xml:space="preserve"> </w:t>
      </w:r>
      <w:r>
        <w:rPr>
          <w:bCs/>
          <w:b/>
        </w:rPr>
        <w:t xml:space="preserve">Radiologist</w:t>
      </w:r>
      <w:r>
        <w:t xml:space="preserve"> </w:t>
      </w:r>
      <w:r>
        <w:t xml:space="preserve">in public facilities.</w:t>
      </w:r>
    </w:p>
    <w:p>
      <w:pPr>
        <w:numPr>
          <w:ilvl w:val="1"/>
          <w:numId w:val="1004"/>
        </w:numPr>
        <w:pStyle w:val="Compact"/>
      </w:pPr>
      <w:r>
        <w:t xml:space="preserve">Improved scheduling protocols to reduce patient wait times by 30% within pilot sites.</w:t>
      </w:r>
    </w:p>
    <w:p>
      <w:pPr>
        <w:numPr>
          <w:ilvl w:val="1"/>
          <w:numId w:val="1004"/>
        </w:numPr>
        <w:pStyle w:val="Compact"/>
      </w:pPr>
      <w:r>
        <w:t xml:space="preserve">Actionable steps for integrating existing technology (e.g., PACS) more efficiently.</w:t>
      </w:r>
    </w:p>
    <w:p>
      <w:pPr>
        <w:numPr>
          <w:ilvl w:val="0"/>
          <w:numId w:val="1003"/>
        </w:numPr>
        <w:pStyle w:val="Compact"/>
      </w:pPr>
      <w:r>
        <w:t xml:space="preserve">A policy brief for the Ministry of Health, demonstrating the cost-benefit of investing in radiology workforce development as a priority to improve overall healthcare system performance in Casablanca.</w:t>
      </w:r>
    </w:p>
    <w:p>
      <w:pPr>
        <w:pStyle w:val="FirstParagraph"/>
      </w:pPr>
      <w:r>
        <w:t xml:space="preserve">The significance extends beyond immediate Casablanca results. By providing a replicable model for optimizing specialist diagnostic services in a high-demand urban setting within Morocco, this research will contribute significantly to national health strategy development (Morocco's Health 2030 Plan) and serve as a blueprint for other major cities across the country facing similar challenges. It directly addresses the critical shortage of skilled</w:t>
      </w:r>
      <w:r>
        <w:t xml:space="preserve"> </w:t>
      </w:r>
      <w:r>
        <w:rPr>
          <w:bCs/>
          <w:b/>
        </w:rPr>
        <w:t xml:space="preserve">Radiologist</w:t>
      </w:r>
      <w:r>
        <w:t xml:space="preserve"> </w:t>
      </w:r>
      <w:r>
        <w:t xml:space="preserve">personnel that hinders timely diagnosis and treatment for millions of Moroccans in Casablanca alone.</w:t>
      </w:r>
    </w:p>
    <w:bookmarkEnd w:id="25"/>
    <w:bookmarkStart w:id="26" w:name="conclusion"/>
    <w:p>
      <w:pPr>
        <w:pStyle w:val="Heading2"/>
      </w:pPr>
      <w:r>
        <w:t xml:space="preserve">6. Conclusion</w:t>
      </w:r>
    </w:p>
    <w:p>
      <w:pPr>
        <w:pStyle w:val="FirstParagraph"/>
      </w:pPr>
      <w:r>
        <w:t xml:space="preserve">The escalating demand for high-quality radiological services in Morocco Casablanca presents a pressing challenge to the national healthcare system's effectiveness. This comprehensive</w:t>
      </w:r>
      <w:r>
        <w:t xml:space="preserve"> </w:t>
      </w:r>
      <w:r>
        <w:rPr>
          <w:bCs/>
          <w:b/>
        </w:rPr>
        <w:t xml:space="preserve">Research Proposal</w:t>
      </w:r>
      <w:r>
        <w:t xml:space="preserve"> </w:t>
      </w:r>
      <w:r>
        <w:t xml:space="preserve">outlines a vital study to systematically analyze the constraints faced by practicing</w:t>
      </w:r>
      <w:r>
        <w:t xml:space="preserve"> </w:t>
      </w:r>
      <w:r>
        <w:rPr>
          <w:bCs/>
          <w:b/>
        </w:rPr>
        <w:t xml:space="preserve">Radiologist</w:t>
      </w:r>
      <w:r>
        <w:t xml:space="preserve"> </w:t>
      </w:r>
      <w:r>
        <w:t xml:space="preserve">and develop practical, locally-appropriate solutions. The findings promise not only shorter wait times and improved diagnostic accuracy for patients in Casablanca but also provide essential data to guide future investment decisions in radiology infrastructure and human resources across Morocco. Investing in understanding and optimizing the work of the</w:t>
      </w:r>
      <w:r>
        <w:t xml:space="preserve"> </w:t>
      </w:r>
      <w:r>
        <w:rPr>
          <w:bCs/>
          <w:b/>
        </w:rPr>
        <w:t xml:space="preserve">Radiologist</w:t>
      </w:r>
      <w:r>
        <w:t xml:space="preserve"> </w:t>
      </w:r>
      <w:r>
        <w:t xml:space="preserve">is fundamental to building a resilient, responsive healthcare system capable of meeting the needs of Morocco's rapidly urbanizing population. This study represents a crucial step towards achieving equitable access to essential diagnostic care for all residents of</w:t>
      </w:r>
      <w:r>
        <w:t xml:space="preserve"> </w:t>
      </w:r>
      <w:r>
        <w:rPr>
          <w:bCs/>
          <w:b/>
        </w:rPr>
        <w:t xml:space="preserve">Morocco Casablanca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Radiology Workforce Shortages for Enhanced Healthcare in Morocco Casablanca</dc:title>
  <dc:creator/>
  <dc:language>en</dc:language>
  <cp:keywords/>
  <dcterms:created xsi:type="dcterms:W3CDTF">2025-12-11T16:20:53Z</dcterms:created>
  <dcterms:modified xsi:type="dcterms:W3CDTF">2025-12-11T16:20:53Z</dcterms:modified>
</cp:coreProperties>
</file>

<file path=docProps/custom.xml><?xml version="1.0" encoding="utf-8"?>
<Properties xmlns="http://schemas.openxmlformats.org/officeDocument/2006/custom-properties" xmlns:vt="http://schemas.openxmlformats.org/officeDocument/2006/docPropsVTypes"/>
</file>