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Nepal</w:t>
      </w:r>
      <w:r>
        <w:t xml:space="preserve"> </w:t>
      </w:r>
      <w:r>
        <w:t xml:space="preserve">Kathmandu</w:t>
      </w:r>
      <w:r>
        <w:t xml:space="preserve"> </w:t>
      </w:r>
      <w:r>
        <w:t xml:space="preserve">Valley</w:t>
      </w:r>
    </w:p>
    <w:bookmarkStart w:id="20" w:name="X50034288cb832de77374c37a0cc31f364dd8c75"/>
    <w:p>
      <w:pPr>
        <w:pStyle w:val="Heading1"/>
      </w:pPr>
      <w:r>
        <w:t xml:space="preserve">Research Proposal: Optimizing Radiologist Workforce and Infrastructure to Enhance Diagnostic Imaging Services in Nepal Kathmandu Valley</w:t>
      </w:r>
    </w:p>
    <w:p>
      <w:pPr>
        <w:pStyle w:val="FirstParagraph"/>
      </w:pPr>
      <w:r>
        <w:rPr>
          <w:bCs/>
          <w:b/>
        </w:rPr>
        <w:t xml:space="preserve">Introduction and Context:</w:t>
      </w:r>
      <w:r>
        <w:t xml:space="preserve"> </w:t>
      </w:r>
      <w:r>
        <w:t xml:space="preserve">The Kingdom of Nepal, a landlocked nation with significant healthcare challenges, faces a critical shortage of specialized medical professionals in urban centers like Kathmandu. The capital city and its surrounding valley (encompassing Kathmandu, Lalitpur, Bhaktapur) serve over 30% of Nepal's population but grapple with severe limitations in diagnostic imaging services. This research proposal addresses the urgent need to strengthen the</w:t>
      </w:r>
      <w:r>
        <w:t xml:space="preserve"> </w:t>
      </w:r>
      <w:r>
        <w:rPr>
          <w:iCs/>
          <w:i/>
        </w:rPr>
        <w:t xml:space="preserve">radiologist</w:t>
      </w:r>
      <w:r>
        <w:t xml:space="preserve"> </w:t>
      </w:r>
      <w:r>
        <w:t xml:space="preserve">workforce and infrastructure specifically within</w:t>
      </w:r>
      <w:r>
        <w:t xml:space="preserve"> </w:t>
      </w:r>
      <w:r>
        <w:rPr>
          <w:iCs/>
          <w:i/>
        </w:rPr>
        <w:t xml:space="preserve">Nepal Kathmandu</w:t>
      </w:r>
      <w:r>
        <w:t xml:space="preserve">, aiming to reduce diagnostic delays, improve treatment outcomes, and align with Nepal's national health goals.</w:t>
      </w:r>
    </w:p>
    <w:p>
      <w:pPr>
        <w:pStyle w:val="BodyText"/>
      </w:pPr>
      <w:r>
        <w:rPr>
          <w:bCs/>
          <w:b/>
        </w:rPr>
        <w:t xml:space="preserve">Problem Statement:</w:t>
      </w:r>
      <w:r>
        <w:t xml:space="preserve"> </w:t>
      </w:r>
      <w:r>
        <w:t xml:space="preserve">Despite growing healthcare demands in Kathmandu Valley due to urbanization and an aging population, Nepal suffers from a profound deficit in radiological expertise. According to the Nepal Medical Council (2023), there are approximately 48 certified radiologists serving a population exceeding 30 million. This translates to roughly</w:t>
      </w:r>
      <w:r>
        <w:t xml:space="preserve"> </w:t>
      </w:r>
      <w:r>
        <w:rPr>
          <w:bCs/>
          <w:b/>
        </w:rPr>
        <w:t xml:space="preserve">1 radiologist per 625,000 people</w:t>
      </w:r>
      <w:r>
        <w:t xml:space="preserve">, far below the World Health Organization's recommended ratio of at least 1:25,000 for basic diagnostic services. In Kathmandu Valley alone, the situation is dire: major public hospitals like Tribhuvan University Teaching Hospital (TUTH) and Narayani Zonal Hospital face radiologist shortages exceeding 70%, leading to critical delays in cancer diagnosis, trauma management, and chronic disease monitoring. Patients often endure waiting periods of weeks or months for essential imaging, directly contributing to worsened clinical outcomes and increased mortality. The current</w:t>
      </w:r>
      <w:r>
        <w:t xml:space="preserve"> </w:t>
      </w:r>
      <w:r>
        <w:rPr>
          <w:iCs/>
          <w:i/>
        </w:rPr>
        <w:t xml:space="preserve">Research Proposal</w:t>
      </w:r>
      <w:r>
        <w:t xml:space="preserve"> </w:t>
      </w:r>
      <w:r>
        <w:t xml:space="preserve">is imperative to document the scope of this crisis within</w:t>
      </w:r>
      <w:r>
        <w:t xml:space="preserve"> </w:t>
      </w:r>
      <w:r>
        <w:rPr>
          <w:iCs/>
          <w:i/>
        </w:rPr>
        <w:t xml:space="preserve">Nepal Kathmandu</w:t>
      </w:r>
      <w:r>
        <w:t xml:space="preserve"> </w:t>
      </w:r>
      <w:r>
        <w:t xml:space="preserve">and propose actionable, context-specific solutions.</w:t>
      </w:r>
    </w:p>
    <w:p>
      <w:pPr>
        <w:pStyle w:val="BodyText"/>
      </w:pPr>
      <w:r>
        <w:rPr>
          <w:bCs/>
          <w:b/>
        </w:rPr>
        <w:t xml:space="preserve">Research Objectives:</w:t>
      </w:r>
    </w:p>
    <w:p>
      <w:pPr>
        <w:numPr>
          <w:ilvl w:val="0"/>
          <w:numId w:val="1001"/>
        </w:numPr>
        <w:pStyle w:val="Compact"/>
      </w:pPr>
      <w:r>
        <w:t xml:space="preserve">To conduct a comprehensive assessment of the current radiologist workforce distribution, workload capacity, and infrastructure availability across public and private healthcare facilities in the Kathmandu Valley.</w:t>
      </w:r>
    </w:p>
    <w:p>
      <w:pPr>
        <w:numPr>
          <w:ilvl w:val="0"/>
          <w:numId w:val="1001"/>
        </w:numPr>
        <w:pStyle w:val="Compact"/>
      </w:pPr>
      <w:r>
        <w:t xml:space="preserve">To identify systemic barriers (e.g., training gaps, equipment shortages, referral system inefficiencies) hindering optimal radiologist utilization within</w:t>
      </w:r>
      <w:r>
        <w:t xml:space="preserve"> </w:t>
      </w:r>
      <w:r>
        <w:rPr>
          <w:iCs/>
          <w:i/>
        </w:rPr>
        <w:t xml:space="preserve">Nepal Kathmandu</w:t>
      </w:r>
      <w:r>
        <w:t xml:space="preserve">.</w:t>
      </w:r>
    </w:p>
    <w:p>
      <w:pPr>
        <w:numPr>
          <w:ilvl w:val="0"/>
          <w:numId w:val="1001"/>
        </w:numPr>
        <w:pStyle w:val="Compact"/>
      </w:pPr>
      <w:r>
        <w:t xml:space="preserve">To evaluate patient experiences and clinical outcomes directly linked to radiology service delays in Kathmandu Valley hospitals.</w:t>
      </w:r>
    </w:p>
    <w:p>
      <w:pPr>
        <w:numPr>
          <w:ilvl w:val="0"/>
          <w:numId w:val="1001"/>
        </w:numPr>
        <w:pStyle w:val="Compact"/>
      </w:pPr>
      <w:r>
        <w:t xml:space="preserve">To develop evidence-based recommendations for policy changes, training programs, and infrastructure investments specifically tailored to enhance the radiologist ecosystem in</w:t>
      </w:r>
      <w:r>
        <w:t xml:space="preserve"> </w:t>
      </w:r>
      <w:r>
        <w:rPr>
          <w:iCs/>
          <w:i/>
        </w:rPr>
        <w:t xml:space="preserve">Nepal Kathmandu</w:t>
      </w:r>
      <w:r>
        <w:t xml:space="preserve">.</w:t>
      </w:r>
    </w:p>
    <w:p>
      <w:pPr>
        <w:pStyle w:val="FirstParagraph"/>
      </w:pPr>
      <w:r>
        <w:rPr>
          <w:bCs/>
          <w:b/>
        </w:rPr>
        <w:t xml:space="preserve">Significance of the Research:</w:t>
      </w:r>
      <w:r>
        <w:t xml:space="preserve"> </w:t>
      </w:r>
      <w:r>
        <w:t xml:space="preserve">This study is not merely academic; it addresses a life-threatening gap in Nepal's healthcare system. Timely and accurate diagnosis via imaging is fundamental to modern medicine. In Kathmandu, where road traffic accidents, respiratory illnesses, and cancers (like breast and lung) are prevalent, delays caused by radiologist shortages directly impact patient survival rates. Furthermore, strengthening the radiology sector is critical for Nepal's progress toward Universal Health Coverage (UHC) and Sustainable Development Goal 3 (Good Health and Well-being). The findings of this</w:t>
      </w:r>
      <w:r>
        <w:t xml:space="preserve"> </w:t>
      </w:r>
      <w:r>
        <w:rPr>
          <w:iCs/>
          <w:i/>
        </w:rPr>
        <w:t xml:space="preserve">Research Proposal</w:t>
      </w:r>
      <w:r>
        <w:t xml:space="preserve"> </w:t>
      </w:r>
      <w:r>
        <w:t xml:space="preserve">will provide concrete data for the Ministry of Health and Population (MoHP), medical education institutions, and international partners to prioritize resources effectively in</w:t>
      </w:r>
      <w:r>
        <w:t xml:space="preserve"> </w:t>
      </w:r>
      <w:r>
        <w:rPr>
          <w:iCs/>
          <w:i/>
        </w:rPr>
        <w:t xml:space="preserve">Nepal Kathmandu</w:t>
      </w:r>
      <w:r>
        <w:t xml:space="preserve">, where the concentration of patients with complex needs is highest.</w:t>
      </w:r>
    </w:p>
    <w:p>
      <w:pPr>
        <w:pStyle w:val="BodyText"/>
      </w:pPr>
      <w:r>
        <w:rPr>
          <w:bCs/>
          <w:b/>
        </w:rPr>
        <w:t xml:space="preserve">Methodology:</w:t>
      </w:r>
      <w:r>
        <w:t xml:space="preserve"> </w:t>
      </w:r>
      <w:r>
        <w:t xml:space="preserve">This mixed-methods study will employ a multi-phase approach over 18 months, specifically designed for the Kathmandu Valley context:</w:t>
      </w:r>
    </w:p>
    <w:p>
      <w:pPr>
        <w:numPr>
          <w:ilvl w:val="0"/>
          <w:numId w:val="1002"/>
        </w:numPr>
        <w:pStyle w:val="Compact"/>
      </w:pPr>
      <w:r>
        <w:rPr>
          <w:iCs/>
          <w:i/>
        </w:rPr>
        <w:t xml:space="preserve">Phase 1 (Quantitative Assessment):</w:t>
      </w:r>
      <w:r>
        <w:t xml:space="preserve"> </w:t>
      </w:r>
      <w:r>
        <w:t xml:space="preserve">A structured survey of all major hospitals (public and private) in Kathmandu Valley (&gt;25 facilities) will collect data on: current radiologist count, patient volume, equipment types/condition, average wait times for key imaging modalities (X-ray, CT, MRI), and staff turnover rates. This quantifies the scale of the workforce gap.</w:t>
      </w:r>
    </w:p>
    <w:p>
      <w:pPr>
        <w:numPr>
          <w:ilvl w:val="0"/>
          <w:numId w:val="1002"/>
        </w:numPr>
        <w:pStyle w:val="Compact"/>
      </w:pPr>
      <w:r>
        <w:rPr>
          <w:iCs/>
          <w:i/>
        </w:rPr>
        <w:t xml:space="preserve">Phase 2 (Qualitative Exploration):</w:t>
      </w:r>
      <w:r>
        <w:t xml:space="preserve"> </w:t>
      </w:r>
      <w:r>
        <w:t xml:space="preserve">In-depth interviews with 30 key stakeholders will be conducted: radiologists (</w:t>
      </w:r>
      <w:r>
        <w:rPr>
          <w:iCs/>
          <w:i/>
        </w:rPr>
        <w:t xml:space="preserve">Nepal Kathmandu</w:t>
      </w:r>
      <w:r>
        <w:t xml:space="preserve">'s current practitioners), hospital administrators, referring physicians (e.g., surgeons, oncologists), and patients who experienced delays. This will uncover the lived experience of the shortage and identify nuanced barriers beyond simple numbers.</w:t>
      </w:r>
    </w:p>
    <w:p>
      <w:pPr>
        <w:numPr>
          <w:ilvl w:val="0"/>
          <w:numId w:val="1002"/>
        </w:numPr>
        <w:pStyle w:val="Compact"/>
      </w:pPr>
      <w:r>
        <w:rPr>
          <w:iCs/>
          <w:i/>
        </w:rPr>
        <w:t xml:space="preserve">Phase 3 (Policy &amp; Infrastructure Analysis):</w:t>
      </w:r>
      <w:r>
        <w:t xml:space="preserve"> </w:t>
      </w:r>
      <w:r>
        <w:t xml:space="preserve">Review of Nepal's National Health Policy, Medical Education Curriculum, funding mechanisms for imaging equipment, and existing tele-radiology initiatives within Kathmandu Valley. This assesses policy alignment and potential leverage points.</w:t>
      </w:r>
    </w:p>
    <w:p>
      <w:pPr>
        <w:pStyle w:val="FirstParagraph"/>
      </w:pPr>
      <w:r>
        <w:rPr>
          <w:bCs/>
          <w:b/>
        </w:rPr>
        <w:t xml:space="preserve">Expected Outcomes and Impact:</w:t>
      </w:r>
      <w:r>
        <w:t xml:space="preserve"> </w:t>
      </w:r>
      <w:r>
        <w:t xml:space="preserve">The primary output will be a detailed report with actionable recommendations. Expected outcomes include:</w:t>
      </w:r>
    </w:p>
    <w:p>
      <w:pPr>
        <w:numPr>
          <w:ilvl w:val="0"/>
          <w:numId w:val="1003"/>
        </w:numPr>
        <w:pStyle w:val="Compact"/>
      </w:pPr>
      <w:r>
        <w:t xml:space="preserve">A precise, location-specific mapping of radiologist needs within the Kathmandu Valley, moving beyond national averages.</w:t>
      </w:r>
    </w:p>
    <w:p>
      <w:pPr>
        <w:numPr>
          <w:ilvl w:val="0"/>
          <w:numId w:val="1003"/>
        </w:numPr>
        <w:pStyle w:val="Compact"/>
      </w:pPr>
      <w:r>
        <w:t xml:space="preserve">A validated list of priority interventions: e.g., accelerating radiology residency programs at Kathmandu-based medical colleges (like Institute of Medicine - TU), establishing a centralized tele-radiology hub for rural referrals via Kathmandu, targeted equipment procurement plans for under-resourced Valley hospitals, and streamlined referral pathways.</w:t>
      </w:r>
    </w:p>
    <w:p>
      <w:pPr>
        <w:numPr>
          <w:ilvl w:val="0"/>
          <w:numId w:val="1003"/>
        </w:numPr>
        <w:pStyle w:val="Compact"/>
      </w:pPr>
      <w:r>
        <w:t xml:space="preserve">Strong empirical evidence to advocate for increased government budget allocation specifically targeting radiologist training and infrastructure in Nepal's urban epicenter.</w:t>
      </w:r>
    </w:p>
    <w:p>
      <w:pPr>
        <w:numPr>
          <w:ilvl w:val="0"/>
          <w:numId w:val="1003"/>
        </w:numPr>
        <w:pStyle w:val="Compact"/>
      </w:pPr>
      <w:r>
        <w:t xml:space="preserve">Enhanced capacity within Kathmandu Valley hospitals to deliver timely, high-quality diagnostic imaging, directly improving patient care and reducing preventable deaths from conditions requiring prompt imaging diagnosis.</w:t>
      </w:r>
    </w:p>
    <w:p>
      <w:pPr>
        <w:pStyle w:val="FirstParagraph"/>
      </w:pPr>
      <w:r>
        <w:rPr>
          <w:bCs/>
          <w:b/>
        </w:rPr>
        <w:t xml:space="preserve">Project Team and Feasibility:</w:t>
      </w:r>
      <w:r>
        <w:t xml:space="preserve"> </w:t>
      </w:r>
      <w:r>
        <w:t xml:space="preserve">The research will be led by a collaborative team based at the Institute of Medicine (IOM), Tribhuvan University, Kathmandu. This institution possesses deep local knowledge, established hospital partnerships within the Valley, and expertise in health systems research relevant to</w:t>
      </w:r>
      <w:r>
        <w:t xml:space="preserve"> </w:t>
      </w:r>
      <w:r>
        <w:rPr>
          <w:iCs/>
          <w:i/>
        </w:rPr>
        <w:t xml:space="preserve">Nepal Kathmandu</w:t>
      </w:r>
      <w:r>
        <w:t xml:space="preserve">. Ethical approvals will be secured from IOM's Institutional Review Board and Nepal Health Research Council (NHRC). The study leverages existing hospital networks within Kathmandu Valley, ensuring feasibility without disrupting critical services. Partnerships with the Nepal Radiological Society and MoHP are already in preliminary discussions for stakeholder engagement and implementation readiness.</w:t>
      </w:r>
    </w:p>
    <w:p>
      <w:pPr>
        <w:pStyle w:val="BodyText"/>
      </w:pPr>
      <w:r>
        <w:rPr>
          <w:bCs/>
          <w:b/>
        </w:rPr>
        <w:t xml:space="preserve">Conclusion:</w:t>
      </w:r>
      <w:r>
        <w:t xml:space="preserve"> </w:t>
      </w:r>
      <w:r>
        <w:t xml:space="preserve">The scarcity of qualified</w:t>
      </w:r>
      <w:r>
        <w:t xml:space="preserve"> </w:t>
      </w:r>
      <w:r>
        <w:rPr>
          <w:iCs/>
          <w:i/>
        </w:rPr>
        <w:t xml:space="preserve">radiologist</w:t>
      </w:r>
      <w:r>
        <w:t xml:space="preserve">s in</w:t>
      </w:r>
      <w:r>
        <w:t xml:space="preserve"> </w:t>
      </w:r>
      <w:r>
        <w:rPr>
          <w:iCs/>
          <w:i/>
        </w:rPr>
        <w:t xml:space="preserve">Nepal Kathmandu</w:t>
      </w:r>
      <w:r>
        <w:t xml:space="preserve"> </w:t>
      </w:r>
      <w:r>
        <w:t xml:space="preserve">is a critical bottleneck to effective healthcare delivery, impacting millions. This comprehensive</w:t>
      </w:r>
      <w:r>
        <w:t xml:space="preserve"> </w:t>
      </w:r>
      <w:r>
        <w:rPr>
          <w:iCs/>
          <w:i/>
        </w:rPr>
        <w:t xml:space="preserve">Research Proposal</w:t>
      </w:r>
      <w:r>
        <w:t xml:space="preserve"> </w:t>
      </w:r>
      <w:r>
        <w:t xml:space="preserve">presents a vital opportunity to transform the landscape of diagnostic imaging services in the heartland of Nepal. By rigorously documenting the crisis, understanding its root causes within Kathmandu Valley's unique setting, and developing context-specific solutions, this research will provide the essential foundation for evidence-based decision-making. Investing in building a robust radiology workforce and infrastructure is not just about adding more professionals; it is an investment in saving lives and building a healthier future for all residents of</w:t>
      </w:r>
      <w:r>
        <w:t xml:space="preserve"> </w:t>
      </w:r>
      <w:r>
        <w:rPr>
          <w:iCs/>
          <w:i/>
        </w:rPr>
        <w:t xml:space="preserve">Nepal Kathmandu</w:t>
      </w:r>
      <w:r>
        <w:t xml:space="preserve">. We seek endorsement and support to initiate this crucial work, ensuring that diagnostic excellence becomes accessible to every patient who needs it, right here in the capital city.</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Nepal Kathmandu Valley</dc:title>
  <dc:creator/>
  <dc:language>en</dc:language>
  <cp:keywords/>
  <dcterms:created xsi:type="dcterms:W3CDTF">2026-07-20T01:34:09Z</dcterms:created>
  <dcterms:modified xsi:type="dcterms:W3CDTF">2026-07-20T01:34:09Z</dcterms:modified>
</cp:coreProperties>
</file>

<file path=docProps/custom.xml><?xml version="1.0" encoding="utf-8"?>
<Properties xmlns="http://schemas.openxmlformats.org/officeDocument/2006/custom-properties" xmlns:vt="http://schemas.openxmlformats.org/officeDocument/2006/docPropsVTypes"/>
</file>