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and</w:t>
      </w:r>
      <w:r>
        <w:t xml:space="preserve"> </w:t>
      </w:r>
      <w:r>
        <w:t xml:space="preserve">Services</w:t>
      </w:r>
      <w:r>
        <w:t xml:space="preserve"> </w:t>
      </w:r>
      <w:r>
        <w:t xml:space="preserve">in</w:t>
      </w:r>
      <w:r>
        <w:t xml:space="preserve"> </w:t>
      </w:r>
      <w:r>
        <w:t xml:space="preserve">Kampala,</w:t>
      </w:r>
      <w:r>
        <w:t xml:space="preserve"> </w:t>
      </w:r>
      <w:r>
        <w:t xml:space="preserve">Uganda</w:t>
      </w:r>
    </w:p>
    <w:bookmarkStart w:id="28" w:name="Xf74a93f4344d1ead3c75b1d80a9435ea255fbf1"/>
    <w:p>
      <w:pPr>
        <w:pStyle w:val="Heading1"/>
      </w:pPr>
      <w:r>
        <w:t xml:space="preserve">Research Proposal: Addressing Critical Gaps in Radiology Services through Strategic Radiologist Development in Kampala, Uganda</w:t>
      </w:r>
    </w:p>
    <w:bookmarkStart w:id="20" w:name="introduction-and-background"/>
    <w:p>
      <w:pPr>
        <w:pStyle w:val="Heading2"/>
      </w:pPr>
      <w:r>
        <w:t xml:space="preserve">1. Introduction and Background</w:t>
      </w:r>
    </w:p>
    <w:p>
      <w:pPr>
        <w:pStyle w:val="FirstParagraph"/>
      </w:pPr>
      <w:r>
        <w:t xml:space="preserve">The provision of timely and accurate diagnostic imaging services is a cornerstone of modern healthcare, yet Uganda, particularly its bustling capital Kampala, faces a severe deficit in radiology capacity. With a population exceeding 4 million residents concentrated in Kampala alone, the demand for radiological services—essential for diagnosing trauma, infectious diseases like tuberculosis and HIV-related complications, and increasingly prevalent non-communicable diseases such as cancer—is vastly outstripping available resources. A critical bottleneck is the acute shortage of qualified</w:t>
      </w:r>
      <w:r>
        <w:t xml:space="preserve"> </w:t>
      </w:r>
      <w:r>
        <w:rPr>
          <w:bCs/>
          <w:b/>
        </w:rPr>
        <w:t xml:space="preserve">Radiologist</w:t>
      </w:r>
      <w:r>
        <w:t xml:space="preserve">s. Uganda has an estimated 2-3 Radiologists per million population (WHO, 2023), far below the recommended ratio of 10 per million, and this scarcity is most pronounced in urban centers like Kampala where demand is highest. This gap directly contributes to delayed diagnoses, suboptimal treatment planning, increased patient morbidity and mortality, and a heavy burden on tertiary hospitals like Mulago National Referral Hospital. This</w:t>
      </w:r>
      <w:r>
        <w:t xml:space="preserve"> </w:t>
      </w:r>
      <w:r>
        <w:rPr>
          <w:bCs/>
          <w:b/>
        </w:rPr>
        <w:t xml:space="preserve">Research Proposal</w:t>
      </w:r>
      <w:r>
        <w:t xml:space="preserve"> </w:t>
      </w:r>
      <w:r>
        <w:t xml:space="preserve">aims to comprehensively assess the current state of radiology services in Kampala with a specific focus on the Radiologist workforce, identify systemic barriers, and propose evidence-based interventions to strengthen this vital healthcare component within</w:t>
      </w:r>
      <w:r>
        <w:t xml:space="preserve"> </w:t>
      </w:r>
      <w:r>
        <w:rPr>
          <w:bCs/>
          <w:b/>
        </w:rPr>
        <w:t xml:space="preserve">Uganda Kampala</w:t>
      </w:r>
      <w:r>
        <w:t xml:space="preserve">'s unique socio-economic and infrastructural context.</w:t>
      </w:r>
    </w:p>
    <w:bookmarkEnd w:id="20"/>
    <w:bookmarkStart w:id="21" w:name="problem-statement"/>
    <w:p>
      <w:pPr>
        <w:pStyle w:val="Heading2"/>
      </w:pPr>
      <w:r>
        <w:t xml:space="preserve">2. Problem Statement</w:t>
      </w:r>
    </w:p>
    <w:p>
      <w:pPr>
        <w:pStyle w:val="FirstParagraph"/>
      </w:pPr>
      <w:r>
        <w:t xml:space="preserve">The current radiology landscape in Kampala is characterized by critical shortages of both personnel and equipment. Many public hospitals operate with outdated or insufficient imaging technology (X-ray, ultrasound, limited CT/MRI), often without adequate Radiographers or Technologists to support them, leading to machine downtime and inefficient workflows. However, the most acute constraint remains the paucity of fully trained</w:t>
      </w:r>
      <w:r>
        <w:t xml:space="preserve"> </w:t>
      </w:r>
      <w:r>
        <w:rPr>
          <w:bCs/>
          <w:b/>
        </w:rPr>
        <w:t xml:space="preserve">Radiologist</w:t>
      </w:r>
      <w:r>
        <w:t xml:space="preserve">s. The few available are heavily overburdened across multiple facilities in Kampala and surrounding regions, resulting in significant backlogs for urgent cases (e.g., suspected strokes, fractures, or cancer staging). This shortage is exacerbated by factors including limited local training capacity (only one accredited Radiology residency program at Makerere University College of Health Sciences), high attrition rates due to better opportunities abroad or in private practice within Kampala itself, and inadequate retention strategies. Consequently, patients in</w:t>
      </w:r>
      <w:r>
        <w:t xml:space="preserve"> </w:t>
      </w:r>
      <w:r>
        <w:rPr>
          <w:bCs/>
          <w:b/>
        </w:rPr>
        <w:t xml:space="preserve">Uganda Kampala</w:t>
      </w:r>
      <w:r>
        <w:t xml:space="preserve"> </w:t>
      </w:r>
      <w:r>
        <w:t xml:space="preserve">face prolonged waits for essential scans, leading to preventable complications and increased healthcare costs as conditions worsen before diagnosis. This research directly addresses this urgent national priority identified by the Ministry of Health Uganda's National Health Policy.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and quantify</w:t>
      </w:r>
      <w:r>
        <w:t xml:space="preserve">: Systematically assess the current availability, distribution, workload, and retention status of Radiologists across public and private healthcare facilities in Kampala city.</w:t>
      </w:r>
    </w:p>
    <w:p>
      <w:pPr>
        <w:numPr>
          <w:ilvl w:val="0"/>
          <w:numId w:val="1001"/>
        </w:numPr>
        <w:pStyle w:val="Compact"/>
      </w:pPr>
      <w:r>
        <w:rPr>
          <w:bCs/>
          <w:b/>
        </w:rPr>
        <w:t xml:space="preserve">To identify barriers</w:t>
      </w:r>
      <w:r>
        <w:t xml:space="preserve">: Investigate the specific operational, infrastructural (equipment access), financial, training-related, and socio-professional factors hindering effective Radiologist deployment and service delivery within Kampala.</w:t>
      </w:r>
    </w:p>
    <w:p>
      <w:pPr>
        <w:numPr>
          <w:ilvl w:val="0"/>
          <w:numId w:val="1001"/>
        </w:numPr>
        <w:pStyle w:val="Compact"/>
      </w:pPr>
      <w:r>
        <w:rPr>
          <w:bCs/>
          <w:b/>
        </w:rPr>
        <w:t xml:space="preserve">To evaluate demand</w:t>
      </w:r>
      <w:r>
        <w:t xml:space="preserve">: Analyze current patient volumes requiring imaging services across key Kampala facilities to establish a baseline for future capacity planning.</w:t>
      </w:r>
    </w:p>
    <w:p>
      <w:pPr>
        <w:numPr>
          <w:ilvl w:val="0"/>
          <w:numId w:val="1001"/>
        </w:numPr>
        <w:pStyle w:val="Compact"/>
      </w:pPr>
      <w:r>
        <w:rPr>
          <w:bCs/>
          <w:b/>
        </w:rPr>
        <w:t xml:space="preserve">To propose solutions</w:t>
      </w:r>
      <w:r>
        <w:t xml:space="preserve">: Develop context-specific, actionable recommendations for policymakers (Ministry of Health, Makerere University), healthcare administrators, and training institutions to improve Radiologist recruitment, retention, and service integration in</w:t>
      </w:r>
      <w:r>
        <w:t xml:space="preserve"> </w:t>
      </w:r>
      <w:r>
        <w:rPr>
          <w:bCs/>
          <w:b/>
        </w:rPr>
        <w:t xml:space="preserve">Uganda Kampala</w:t>
      </w:r>
      <w:r>
        <w:t xml:space="preserve">.</w:t>
      </w:r>
    </w:p>
    <w:bookmarkEnd w:id="22"/>
    <w:bookmarkStart w:id="23" w:name="methodology"/>
    <w:p>
      <w:pPr>
        <w:pStyle w:val="Heading2"/>
      </w:pPr>
      <w:r>
        <w:t xml:space="preserve">4.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Component (6 months)</w:t>
      </w:r>
      <w:r>
        <w:t xml:space="preserve">: A structured survey of all public hospitals, major private clinics, and diagnostic centers in Kampala (n=35). Data will be collected on: number of Radiologists &amp; Radiographers, types/numbers of imaging equipment per facility (X-ray, USG, CT), average daily patient volume for each modality, average report turnaround time (TAT), staff vacancies/attrition rates over 2 years. Facility audits will document equipment status and maintenance logs.</w:t>
      </w:r>
    </w:p>
    <w:p>
      <w:pPr>
        <w:numPr>
          <w:ilvl w:val="0"/>
          <w:numId w:val="1002"/>
        </w:numPr>
        <w:pStyle w:val="Compact"/>
      </w:pPr>
      <w:r>
        <w:rPr>
          <w:bCs/>
          <w:b/>
        </w:rPr>
        <w:t xml:space="preserve">Qualitative Component (6 months)</w:t>
      </w:r>
      <w:r>
        <w:t xml:space="preserve">: In-depth interviews (n=30) with Radiologists, Radiographers, Hospital Administrators, and Ministry of Health officials in Kampala to explore barriers to service delivery and retention. Focus groups (n=4 groups of 8-10 participants each) will be conducted with radiology staff across different facility types.</w:t>
      </w:r>
    </w:p>
    <w:p>
      <w:pPr>
        <w:numPr>
          <w:ilvl w:val="0"/>
          <w:numId w:val="1002"/>
        </w:numPr>
        <w:pStyle w:val="Compact"/>
      </w:pPr>
      <w:r>
        <w:rPr>
          <w:bCs/>
          <w:b/>
        </w:rPr>
        <w:t xml:space="preserve">Data Analysis (6 months)</w:t>
      </w:r>
      <w:r>
        <w:t xml:space="preserve">: Quantitative data analyzed using SPSS for descriptive statistics, workload assessment, and correlation analysis (e.g., equipment type vs. TAT). Qualitative data subjected to thematic analysis to identify recurring challenges and potential solutions. Integration of findings will be critical.</w:t>
      </w:r>
    </w:p>
    <w:bookmarkEnd w:id="23"/>
    <w:bookmarkStart w:id="24" w:name="significance-of-the-research"/>
    <w:p>
      <w:pPr>
        <w:pStyle w:val="Heading2"/>
      </w:pPr>
      <w:r>
        <w:t xml:space="preserve">5. Significance of the Research</w:t>
      </w:r>
    </w:p>
    <w:p>
      <w:pPr>
        <w:pStyle w:val="FirstParagraph"/>
      </w:pPr>
      <w:r>
        <w:t xml:space="preserve">This research is critically significant for</w:t>
      </w:r>
      <w:r>
        <w:t xml:space="preserve"> </w:t>
      </w:r>
      <w:r>
        <w:rPr>
          <w:bCs/>
          <w:b/>
        </w:rPr>
        <w:t xml:space="preserve">Uganda Kampala</w:t>
      </w:r>
      <w:r>
        <w:t xml:space="preserve"> </w:t>
      </w:r>
      <w:r>
        <w:t xml:space="preserve">and the national healthcare system:</w:t>
      </w:r>
    </w:p>
    <w:p>
      <w:pPr>
        <w:numPr>
          <w:ilvl w:val="0"/>
          <w:numId w:val="1003"/>
        </w:numPr>
        <w:pStyle w:val="Compact"/>
      </w:pPr>
      <w:r>
        <w:rPr>
          <w:bCs/>
          <w:b/>
        </w:rPr>
        <w:t xml:space="preserve">Evidence-Based Policy:</w:t>
      </w:r>
      <w:r>
        <w:t xml:space="preserve"> </w:t>
      </w:r>
      <w:r>
        <w:t xml:space="preserve">Provides concrete data to inform targeted investments by the Ministry of Health in Radiologist recruitment, training expansion (e.g., scaling Makerere's program), retention incentives, and strategic equipment procurement specifically for Kampala's needs.</w:t>
      </w:r>
    </w:p>
    <w:p>
      <w:pPr>
        <w:numPr>
          <w:ilvl w:val="0"/>
          <w:numId w:val="1003"/>
        </w:numPr>
        <w:pStyle w:val="Compact"/>
      </w:pPr>
      <w:r>
        <w:rPr>
          <w:bCs/>
          <w:b/>
        </w:rPr>
        <w:t xml:space="preserve">Improved Patient Outcomes:</w:t>
      </w:r>
      <w:r>
        <w:t xml:space="preserve"> </w:t>
      </w:r>
      <w:r>
        <w:t xml:space="preserve">Directly addresses a key cause of delayed diagnosis and treatment failure. Shorter TATs for critical imaging will save lives (e.g., in stroke, trauma) and improve cancer survival rates through timely staging.</w:t>
      </w:r>
    </w:p>
    <w:p>
      <w:pPr>
        <w:numPr>
          <w:ilvl w:val="0"/>
          <w:numId w:val="1003"/>
        </w:numPr>
        <w:pStyle w:val="Compact"/>
      </w:pPr>
      <w:r>
        <w:rPr>
          <w:bCs/>
          <w:b/>
        </w:rPr>
        <w:t xml:space="preserve">Resource Optimization:</w:t>
      </w:r>
      <w:r>
        <w:t xml:space="preserve"> </w:t>
      </w:r>
      <w:r>
        <w:t xml:space="preserve">Identifies where equipment investments yield the highest return by understanding actual utilization patterns and bottlenecks within Kampala's healthcare network.</w:t>
      </w:r>
    </w:p>
    <w:p>
      <w:pPr>
        <w:numPr>
          <w:ilvl w:val="0"/>
          <w:numId w:val="1003"/>
        </w:numPr>
        <w:pStyle w:val="Compact"/>
      </w:pPr>
      <w:r>
        <w:rPr>
          <w:bCs/>
          <w:b/>
        </w:rPr>
        <w:t xml:space="preserve">Workforce Development Framework:</w:t>
      </w:r>
      <w:r>
        <w:t xml:space="preserve"> </w:t>
      </w:r>
      <w:r>
        <w:t xml:space="preserve">Will deliver a practical, locally validated model for Radiologist workforce planning, crucial for scaling effective services beyond Kampala to other regions in Uganda.</w:t>
      </w:r>
    </w:p>
    <w:bookmarkEnd w:id="24"/>
    <w:bookmarkStart w:id="25" w:name="expected-outcomes-and-impact"/>
    <w:p>
      <w:pPr>
        <w:pStyle w:val="Heading2"/>
      </w:pPr>
      <w:r>
        <w:t xml:space="preserve">6. Expected Outcomes and Impact</w:t>
      </w:r>
    </w:p>
    <w:p>
      <w:pPr>
        <w:pStyle w:val="FirstParagraph"/>
      </w:pPr>
      <w:r>
        <w:t xml:space="preserve">We anticipate the following key deliverables from this research:</w:t>
      </w:r>
    </w:p>
    <w:p>
      <w:pPr>
        <w:numPr>
          <w:ilvl w:val="0"/>
          <w:numId w:val="1004"/>
        </w:numPr>
        <w:pStyle w:val="Compact"/>
      </w:pPr>
      <w:r>
        <w:t xml:space="preserve">A comprehensive dataset detailing the Radiologist workforce and infrastructure gap across Kampala facilities (presented in an accessible dashboard).</w:t>
      </w:r>
    </w:p>
    <w:p>
      <w:pPr>
        <w:numPr>
          <w:ilvl w:val="0"/>
          <w:numId w:val="1004"/>
        </w:numPr>
        <w:pStyle w:val="Compact"/>
      </w:pPr>
      <w:r>
        <w:t xml:space="preserve">A detailed report outlining 5-7 prioritized, actionable recommendations for strengthening the Radiology service chain in Kampala.</w:t>
      </w:r>
    </w:p>
    <w:p>
      <w:pPr>
        <w:numPr>
          <w:ilvl w:val="0"/>
          <w:numId w:val="1004"/>
        </w:numPr>
        <w:pStyle w:val="Compact"/>
      </w:pPr>
      <w:r>
        <w:t xml:space="preserve">Policy briefs tailored for the Ministry of Health Uganda and Makerere University College of Health Sciences.</w:t>
      </w:r>
    </w:p>
    <w:p>
      <w:pPr>
        <w:numPr>
          <w:ilvl w:val="0"/>
          <w:numId w:val="1004"/>
        </w:numPr>
        <w:pStyle w:val="Compact"/>
      </w:pPr>
      <w:r>
        <w:t xml:space="preserve">Presentation to key stakeholders including the Uganda Radiological Society, Hospital Boards in Kampala, and potential donors (e.g., WHO, USAID) focused on health systems strengthening.</w:t>
      </w:r>
    </w:p>
    <w:p>
      <w:pPr>
        <w:pStyle w:val="FirstParagraph"/>
      </w:pPr>
      <w:r>
        <w:t xml:space="preserve">The ultimate impact will be a measurable improvement in the availability and quality of radiology services for Kampala's population. By directly targeting the</w:t>
      </w:r>
      <w:r>
        <w:t xml:space="preserve"> </w:t>
      </w:r>
      <w:r>
        <w:rPr>
          <w:bCs/>
          <w:b/>
        </w:rPr>
        <w:t xml:space="preserve">Radiologist</w:t>
      </w:r>
      <w:r>
        <w:t xml:space="preserve"> </w:t>
      </w:r>
      <w:r>
        <w:t xml:space="preserve">shortage as the central constraint, this research aims to catalyze changes that reduce diagnostic delays by 25-30% within 3 years of implementing recommendations, significantly contributing to Uganda's health goals and demonstrating a replicable model for urban healthcare challenges in Sub-Saharan Africa.</w:t>
      </w:r>
    </w:p>
    <w:bookmarkEnd w:id="25"/>
    <w:bookmarkStart w:id="27" w:name="conclusion"/>
    <w:p>
      <w:pPr>
        <w:pStyle w:val="Heading2"/>
      </w:pPr>
      <w:r>
        <w:t xml:space="preserve">7. Conclusion</w:t>
      </w:r>
    </w:p>
    <w:p>
      <w:pPr>
        <w:pStyle w:val="FirstParagraph"/>
      </w:pPr>
      <w:r>
        <w:t xml:space="preserve">The lack of sufficient Radiologists is not merely an operational issue in Kampala; it is a fundamental barrier to achieving equitable and effective healthcare delivery for millions of Ugandans. This</w:t>
      </w:r>
      <w:r>
        <w:t xml:space="preserve"> </w:t>
      </w:r>
      <w:r>
        <w:rPr>
          <w:bCs/>
          <w:b/>
        </w:rPr>
        <w:t xml:space="preserve">Research Proposal</w:t>
      </w:r>
      <w:r>
        <w:t xml:space="preserve"> </w:t>
      </w:r>
      <w:r>
        <w:t xml:space="preserve">provides a focused, methodologically sound plan to diagnose the specific causes of the radiology workforce crisis within</w:t>
      </w:r>
      <w:r>
        <w:t xml:space="preserve"> </w:t>
      </w:r>
      <w:r>
        <w:rPr>
          <w:bCs/>
          <w:b/>
        </w:rPr>
        <w:t xml:space="preserve">Uganda Kampala</w:t>
      </w:r>
      <w:r>
        <w:t xml:space="preserve">. By generating robust local evidence on the Radiologist shortage and its multifaceted impacts, this study moves beyond anecdote to provide a clear pathway for strategic interventions. The findings will empower decision-makers in Kampala and across Uganda to make informed choices about resource allocation, training investment, and system design. Investing in strengthening the Radiologist workforce is an investment in saving lives, improving diagnostic accuracy across all medical specialties, and building a more resilient healthcare system for the capital city and the nation.</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and Services in Kampala, Uganda</dc:title>
  <dc:creator/>
  <dc:language>en</dc:language>
  <cp:keywords/>
  <dcterms:created xsi:type="dcterms:W3CDTF">2026-07-20T04:30:02Z</dcterms:created>
  <dcterms:modified xsi:type="dcterms:W3CDTF">2026-07-20T04:30:02Z</dcterms:modified>
</cp:coreProperties>
</file>

<file path=docProps/custom.xml><?xml version="1.0" encoding="utf-8"?>
<Properties xmlns="http://schemas.openxmlformats.org/officeDocument/2006/custom-properties" xmlns:vt="http://schemas.openxmlformats.org/officeDocument/2006/docPropsVTypes"/>
</file>